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402A5" w14:textId="1BDBF458" w:rsidR="006673A3" w:rsidRPr="0073657C" w:rsidRDefault="006673A3" w:rsidP="0073657C">
      <w:pPr>
        <w:pStyle w:val="DecHTitle"/>
        <w:spacing w:after="0"/>
        <w:ind w:firstLine="284"/>
        <w:rPr>
          <w:rFonts w:ascii="Garamond" w:hAnsi="Garamond"/>
          <w:sz w:val="24"/>
        </w:rPr>
      </w:pPr>
      <w:bookmarkStart w:id="0" w:name="_Hlk75456740"/>
      <w:r w:rsidRPr="0073657C">
        <w:rPr>
          <w:rFonts w:ascii="Garamond" w:hAnsi="Garamond"/>
          <w:sz w:val="24"/>
        </w:rPr>
        <w:t xml:space="preserve">GJYKATA EVROPIANE E TË DREJTAVE TË NJERIUT </w:t>
      </w:r>
    </w:p>
    <w:p w14:paraId="7AEE7784" w14:textId="77777777" w:rsidR="00687739" w:rsidRPr="0073657C" w:rsidRDefault="00687739" w:rsidP="0073657C">
      <w:pPr>
        <w:pStyle w:val="DecHTitle"/>
        <w:spacing w:after="0"/>
        <w:ind w:firstLine="284"/>
        <w:rPr>
          <w:rFonts w:ascii="Garamond" w:hAnsi="Garamond"/>
          <w:b/>
          <w:sz w:val="24"/>
        </w:rPr>
      </w:pPr>
      <w:r w:rsidRPr="0073657C">
        <w:rPr>
          <w:rFonts w:ascii="Garamond" w:hAnsi="Garamond"/>
          <w:b/>
          <w:sz w:val="24"/>
        </w:rPr>
        <w:t>SEKSIONI I TRETË</w:t>
      </w:r>
    </w:p>
    <w:p w14:paraId="7E213FD9" w14:textId="77777777" w:rsidR="00FE32CD" w:rsidRPr="006673A3" w:rsidRDefault="00FE32CD" w:rsidP="0073657C">
      <w:pPr>
        <w:pStyle w:val="DecHTitle"/>
        <w:spacing w:after="0"/>
        <w:ind w:firstLine="284"/>
        <w:rPr>
          <w:rFonts w:ascii="Garamond" w:hAnsi="Garamond"/>
          <w:b/>
          <w:sz w:val="24"/>
        </w:rPr>
      </w:pPr>
    </w:p>
    <w:p w14:paraId="296BEE41" w14:textId="282DBFBB" w:rsidR="00687739" w:rsidRPr="006673A3" w:rsidRDefault="00687739" w:rsidP="0073657C">
      <w:pPr>
        <w:pStyle w:val="DecHTitle"/>
        <w:spacing w:after="0"/>
        <w:ind w:firstLine="284"/>
        <w:rPr>
          <w:rFonts w:ascii="Garamond" w:hAnsi="Garamond"/>
          <w:b/>
          <w:sz w:val="24"/>
        </w:rPr>
      </w:pPr>
      <w:r w:rsidRPr="006673A3">
        <w:rPr>
          <w:rFonts w:ascii="Garamond" w:hAnsi="Garamond"/>
          <w:b/>
          <w:sz w:val="24"/>
        </w:rPr>
        <w:t>VENDIM</w:t>
      </w:r>
    </w:p>
    <w:p w14:paraId="4F3E06AC" w14:textId="77777777" w:rsidR="00FE32CD" w:rsidRDefault="00FE32CD" w:rsidP="0073657C">
      <w:pPr>
        <w:pStyle w:val="NoSpacing"/>
        <w:ind w:firstLine="284"/>
        <w:jc w:val="center"/>
        <w:rPr>
          <w:rFonts w:ascii="Garamond" w:hAnsi="Garamond"/>
        </w:rPr>
      </w:pPr>
    </w:p>
    <w:p w14:paraId="7D531AFE" w14:textId="5C9B5CA5" w:rsidR="003C6390" w:rsidRPr="006673A3" w:rsidRDefault="00687739" w:rsidP="0073657C">
      <w:pPr>
        <w:pStyle w:val="NoSpacing"/>
        <w:ind w:firstLine="284"/>
        <w:jc w:val="center"/>
        <w:rPr>
          <w:rFonts w:ascii="Garamond" w:hAnsi="Garamond"/>
          <w:b/>
        </w:rPr>
      </w:pPr>
      <w:r w:rsidRPr="006673A3">
        <w:rPr>
          <w:rFonts w:ascii="Garamond" w:hAnsi="Garamond"/>
          <w:b/>
        </w:rPr>
        <w:t>Kërkes</w:t>
      </w:r>
      <w:r w:rsidR="00131C8D" w:rsidRPr="006673A3">
        <w:rPr>
          <w:rFonts w:ascii="Garamond" w:hAnsi="Garamond"/>
          <w:b/>
        </w:rPr>
        <w:t>a nr.</w:t>
      </w:r>
      <w:r w:rsidR="003C6390" w:rsidRPr="006673A3">
        <w:rPr>
          <w:rFonts w:ascii="Garamond" w:hAnsi="Garamond"/>
          <w:b/>
        </w:rPr>
        <w:t xml:space="preserve"> </w:t>
      </w:r>
      <w:r w:rsidR="00E5511E" w:rsidRPr="006673A3">
        <w:rPr>
          <w:rFonts w:ascii="Garamond" w:hAnsi="Garamond"/>
          <w:b/>
        </w:rPr>
        <w:t>49516/17</w:t>
      </w:r>
    </w:p>
    <w:p w14:paraId="46192CC8" w14:textId="1524F431" w:rsidR="003C6390" w:rsidRPr="006673A3" w:rsidRDefault="00E5511E" w:rsidP="0073657C">
      <w:pPr>
        <w:pStyle w:val="NoSpacing"/>
        <w:ind w:firstLine="284"/>
        <w:jc w:val="center"/>
        <w:rPr>
          <w:rFonts w:ascii="Garamond" w:hAnsi="Garamond"/>
          <w:i/>
        </w:rPr>
      </w:pPr>
      <w:r w:rsidRPr="006673A3">
        <w:rPr>
          <w:rFonts w:ascii="Garamond" w:hAnsi="Garamond"/>
          <w:i/>
        </w:rPr>
        <w:t>Mariglen AVDIU dhe t</w:t>
      </w:r>
      <w:r w:rsidR="00D25AF2" w:rsidRPr="006673A3">
        <w:rPr>
          <w:rFonts w:ascii="Garamond" w:hAnsi="Garamond"/>
          <w:i/>
        </w:rPr>
        <w:t>ë</w:t>
      </w:r>
      <w:r w:rsidRPr="006673A3">
        <w:rPr>
          <w:rFonts w:ascii="Garamond" w:hAnsi="Garamond"/>
          <w:i/>
        </w:rPr>
        <w:t xml:space="preserve"> </w:t>
      </w:r>
      <w:r w:rsidR="006673A3">
        <w:rPr>
          <w:rFonts w:ascii="Garamond" w:hAnsi="Garamond"/>
          <w:i/>
        </w:rPr>
        <w:t>t</w:t>
      </w:r>
      <w:r w:rsidRPr="006673A3">
        <w:rPr>
          <w:rFonts w:ascii="Garamond" w:hAnsi="Garamond"/>
          <w:i/>
        </w:rPr>
        <w:t>jer</w:t>
      </w:r>
      <w:r w:rsidR="00D25AF2" w:rsidRPr="006673A3">
        <w:rPr>
          <w:rFonts w:ascii="Garamond" w:hAnsi="Garamond"/>
          <w:i/>
        </w:rPr>
        <w:t>ë</w:t>
      </w:r>
    </w:p>
    <w:p w14:paraId="2C9FEB49" w14:textId="09584995" w:rsidR="00687739" w:rsidRPr="006673A3" w:rsidRDefault="00131C8D" w:rsidP="0073657C">
      <w:pPr>
        <w:pStyle w:val="NoSpacing"/>
        <w:ind w:firstLine="284"/>
        <w:jc w:val="center"/>
        <w:rPr>
          <w:rFonts w:ascii="Garamond" w:hAnsi="Garamond"/>
          <w:i/>
        </w:rPr>
      </w:pPr>
      <w:r w:rsidRPr="006673A3">
        <w:rPr>
          <w:rFonts w:ascii="Garamond" w:hAnsi="Garamond"/>
          <w:i/>
        </w:rPr>
        <w:t>kund</w:t>
      </w:r>
      <w:r w:rsidR="00B91E61" w:rsidRPr="006673A3">
        <w:rPr>
          <w:rFonts w:ascii="Garamond" w:hAnsi="Garamond"/>
          <w:i/>
        </w:rPr>
        <w:t>ë</w:t>
      </w:r>
      <w:r w:rsidRPr="006673A3">
        <w:rPr>
          <w:rFonts w:ascii="Garamond" w:hAnsi="Garamond"/>
          <w:i/>
        </w:rPr>
        <w:t>r Shqip</w:t>
      </w:r>
      <w:r w:rsidR="00B91E61" w:rsidRPr="006673A3">
        <w:rPr>
          <w:rFonts w:ascii="Garamond" w:hAnsi="Garamond"/>
          <w:i/>
        </w:rPr>
        <w:t>ë</w:t>
      </w:r>
      <w:r w:rsidRPr="006673A3">
        <w:rPr>
          <w:rFonts w:ascii="Garamond" w:hAnsi="Garamond"/>
          <w:i/>
        </w:rPr>
        <w:t>ris</w:t>
      </w:r>
      <w:r w:rsidR="00B91E61" w:rsidRPr="006673A3">
        <w:rPr>
          <w:rFonts w:ascii="Garamond" w:hAnsi="Garamond"/>
          <w:i/>
        </w:rPr>
        <w:t>ë</w:t>
      </w:r>
    </w:p>
    <w:p w14:paraId="0E1227CA" w14:textId="77777777" w:rsidR="00687739" w:rsidRPr="006673A3" w:rsidRDefault="00687739" w:rsidP="0073657C">
      <w:pPr>
        <w:ind w:firstLine="284"/>
        <w:jc w:val="both"/>
        <w:rPr>
          <w:rFonts w:ascii="Garamond" w:hAnsi="Garamond"/>
          <w:b/>
        </w:rPr>
      </w:pPr>
    </w:p>
    <w:p w14:paraId="698D22CF" w14:textId="678C139A" w:rsidR="00687739" w:rsidRPr="00FE32CD" w:rsidRDefault="00687739" w:rsidP="0073657C">
      <w:pPr>
        <w:pStyle w:val="JuPara"/>
        <w:rPr>
          <w:rFonts w:ascii="Garamond" w:hAnsi="Garamond"/>
        </w:rPr>
      </w:pPr>
      <w:r w:rsidRPr="00FE32CD">
        <w:rPr>
          <w:rFonts w:ascii="Garamond" w:hAnsi="Garamond"/>
        </w:rPr>
        <w:t>Gjykata E</w:t>
      </w:r>
      <w:r w:rsidR="00D25AF2" w:rsidRPr="00FE32CD">
        <w:rPr>
          <w:rFonts w:ascii="Garamond" w:hAnsi="Garamond"/>
        </w:rPr>
        <w:t>v</w:t>
      </w:r>
      <w:r w:rsidRPr="00FE32CD">
        <w:rPr>
          <w:rFonts w:ascii="Garamond" w:hAnsi="Garamond"/>
        </w:rPr>
        <w:t xml:space="preserve">ropiane e të Drejtave të Njeriut (Seksioni </w:t>
      </w:r>
      <w:r w:rsidR="000A7592" w:rsidRPr="00FE32CD">
        <w:rPr>
          <w:rFonts w:ascii="Garamond" w:hAnsi="Garamond"/>
        </w:rPr>
        <w:t xml:space="preserve">i Tretë) e mbledhur më </w:t>
      </w:r>
      <w:r w:rsidR="00E5511E" w:rsidRPr="00FE32CD">
        <w:rPr>
          <w:rFonts w:ascii="Garamond" w:hAnsi="Garamond"/>
        </w:rPr>
        <w:t>23</w:t>
      </w:r>
      <w:r w:rsidR="000A1FF0" w:rsidRPr="00FE32CD">
        <w:rPr>
          <w:rFonts w:ascii="Garamond" w:hAnsi="Garamond"/>
        </w:rPr>
        <w:t xml:space="preserve"> </w:t>
      </w:r>
      <w:r w:rsidR="007D2296">
        <w:rPr>
          <w:rFonts w:ascii="Garamond" w:hAnsi="Garamond"/>
        </w:rPr>
        <w:t>m</w:t>
      </w:r>
      <w:r w:rsidR="000A1FF0" w:rsidRPr="00FE32CD">
        <w:rPr>
          <w:rFonts w:ascii="Garamond" w:hAnsi="Garamond"/>
        </w:rPr>
        <w:t>aj</w:t>
      </w:r>
      <w:r w:rsidR="0086520D" w:rsidRPr="00FE32CD">
        <w:rPr>
          <w:rFonts w:ascii="Garamond" w:hAnsi="Garamond"/>
        </w:rPr>
        <w:t xml:space="preserve"> 2023</w:t>
      </w:r>
      <w:r w:rsidR="003C6390" w:rsidRPr="00FE32CD">
        <w:rPr>
          <w:rFonts w:ascii="Garamond" w:hAnsi="Garamond"/>
        </w:rPr>
        <w:t xml:space="preserve">, </w:t>
      </w:r>
      <w:r w:rsidRPr="00FE32CD">
        <w:rPr>
          <w:rFonts w:ascii="Garamond" w:hAnsi="Garamond"/>
        </w:rPr>
        <w:t xml:space="preserve">si Komision, i përbërë nga: </w:t>
      </w:r>
    </w:p>
    <w:p w14:paraId="7833DABD" w14:textId="63338A73" w:rsidR="0026446B" w:rsidRPr="00FE32CD" w:rsidRDefault="000A1FF0" w:rsidP="0073657C">
      <w:pPr>
        <w:pStyle w:val="JuJudges"/>
        <w:ind w:firstLine="284"/>
        <w:jc w:val="both"/>
        <w:rPr>
          <w:rFonts w:ascii="Garamond" w:hAnsi="Garamond"/>
          <w:i/>
        </w:rPr>
      </w:pPr>
      <w:r w:rsidRPr="00FE32CD">
        <w:rPr>
          <w:rFonts w:ascii="Garamond" w:hAnsi="Garamond"/>
        </w:rPr>
        <w:t>Georgios A. Serghides</w:t>
      </w:r>
      <w:r w:rsidR="00687739" w:rsidRPr="00FE32CD">
        <w:rPr>
          <w:rFonts w:ascii="Garamond" w:hAnsi="Garamond"/>
        </w:rPr>
        <w:t>,</w:t>
      </w:r>
      <w:r w:rsidR="00687739" w:rsidRPr="00FE32CD">
        <w:rPr>
          <w:rFonts w:ascii="Garamond" w:hAnsi="Garamond"/>
          <w:i/>
        </w:rPr>
        <w:t xml:space="preserve"> </w:t>
      </w:r>
      <w:r w:rsidR="0073657C">
        <w:rPr>
          <w:rFonts w:ascii="Garamond" w:hAnsi="Garamond"/>
          <w:i/>
        </w:rPr>
        <w:t>k</w:t>
      </w:r>
      <w:r w:rsidR="00687739" w:rsidRPr="00FE32CD">
        <w:rPr>
          <w:rFonts w:ascii="Garamond" w:hAnsi="Garamond"/>
          <w:i/>
        </w:rPr>
        <w:t>ryetar,</w:t>
      </w:r>
    </w:p>
    <w:p w14:paraId="484020CA" w14:textId="77777777" w:rsidR="00EE2F0D" w:rsidRDefault="00EC7C5D" w:rsidP="0073657C">
      <w:pPr>
        <w:pStyle w:val="JuJudges"/>
        <w:ind w:firstLine="284"/>
        <w:jc w:val="both"/>
        <w:rPr>
          <w:rFonts w:ascii="Garamond" w:hAnsi="Garamond"/>
        </w:rPr>
      </w:pPr>
      <w:r w:rsidRPr="00FE32CD">
        <w:rPr>
          <w:rFonts w:ascii="Garamond" w:hAnsi="Garamond"/>
        </w:rPr>
        <w:t>Darian Pavli,</w:t>
      </w:r>
      <w:r w:rsidR="00430556" w:rsidRPr="00FE32CD">
        <w:rPr>
          <w:rFonts w:ascii="Garamond" w:hAnsi="Garamond"/>
        </w:rPr>
        <w:t xml:space="preserve"> </w:t>
      </w:r>
    </w:p>
    <w:p w14:paraId="507B5496" w14:textId="77777777" w:rsidR="00EE2F0D" w:rsidRDefault="000943FE" w:rsidP="0073657C">
      <w:pPr>
        <w:pStyle w:val="JuJudges"/>
        <w:ind w:firstLine="284"/>
        <w:jc w:val="both"/>
        <w:rPr>
          <w:rFonts w:ascii="Garamond" w:hAnsi="Garamond"/>
        </w:rPr>
      </w:pPr>
      <w:r w:rsidRPr="00FE32CD">
        <w:rPr>
          <w:rFonts w:ascii="Garamond" w:hAnsi="Garamond"/>
        </w:rPr>
        <w:t>Oddn</w:t>
      </w:r>
      <w:r w:rsidRPr="00FE32CD">
        <w:rPr>
          <w:rFonts w:ascii="Garamond" w:hAnsi="Garamond" w:cstheme="minorHAnsi"/>
        </w:rPr>
        <w:t>ý Mjöll Arnardóttir</w:t>
      </w:r>
      <w:r w:rsidR="00687739" w:rsidRPr="00FE32CD">
        <w:rPr>
          <w:rFonts w:ascii="Garamond" w:hAnsi="Garamond"/>
        </w:rPr>
        <w:t>,</w:t>
      </w:r>
      <w:r w:rsidR="00DB56E2" w:rsidRPr="00FE32CD">
        <w:rPr>
          <w:rFonts w:ascii="Garamond" w:hAnsi="Garamond"/>
        </w:rPr>
        <w:t xml:space="preserve"> </w:t>
      </w:r>
      <w:r w:rsidR="00687739" w:rsidRPr="00FE32CD">
        <w:rPr>
          <w:rFonts w:ascii="Garamond" w:hAnsi="Garamond"/>
          <w:i/>
        </w:rPr>
        <w:t>gjyqtarë,</w:t>
      </w:r>
      <w:r w:rsidR="00EE2F0D" w:rsidRPr="00FE32CD">
        <w:rPr>
          <w:rFonts w:ascii="Garamond" w:hAnsi="Garamond"/>
        </w:rPr>
        <w:t xml:space="preserve"> </w:t>
      </w:r>
    </w:p>
    <w:p w14:paraId="481AF8A6" w14:textId="576901F1" w:rsidR="000A1FF0" w:rsidRPr="00FE32CD" w:rsidRDefault="00687739" w:rsidP="0073657C">
      <w:pPr>
        <w:pStyle w:val="JuJudges"/>
        <w:ind w:firstLine="284"/>
        <w:jc w:val="both"/>
        <w:rPr>
          <w:rFonts w:ascii="Garamond" w:hAnsi="Garamond"/>
          <w:i/>
        </w:rPr>
      </w:pPr>
      <w:r w:rsidRPr="00FE32CD">
        <w:rPr>
          <w:rFonts w:ascii="Garamond" w:hAnsi="Garamond"/>
        </w:rPr>
        <w:t xml:space="preserve">dhe </w:t>
      </w:r>
      <w:r w:rsidR="000A1FF0" w:rsidRPr="00FE32CD">
        <w:rPr>
          <w:rFonts w:ascii="Garamond" w:hAnsi="Garamond"/>
        </w:rPr>
        <w:t>Olga Chernishova</w:t>
      </w:r>
      <w:r w:rsidRPr="00FE32CD">
        <w:rPr>
          <w:rFonts w:ascii="Garamond" w:hAnsi="Garamond"/>
        </w:rPr>
        <w:t xml:space="preserve">, </w:t>
      </w:r>
      <w:r w:rsidR="0073657C">
        <w:rPr>
          <w:rFonts w:ascii="Garamond" w:hAnsi="Garamond"/>
          <w:i/>
        </w:rPr>
        <w:t>z</w:t>
      </w:r>
      <w:r w:rsidR="003C6390" w:rsidRPr="00FE32CD">
        <w:rPr>
          <w:rFonts w:ascii="Garamond" w:hAnsi="Garamond"/>
          <w:i/>
        </w:rPr>
        <w:t>ëvendës</w:t>
      </w:r>
      <w:r w:rsidR="00430556" w:rsidRPr="00FE32CD">
        <w:rPr>
          <w:rFonts w:ascii="Garamond" w:hAnsi="Garamond"/>
          <w:i/>
        </w:rPr>
        <w:t>r</w:t>
      </w:r>
      <w:r w:rsidRPr="00FE32CD">
        <w:rPr>
          <w:rFonts w:ascii="Garamond" w:hAnsi="Garamond"/>
          <w:i/>
        </w:rPr>
        <w:t>egjistra</w:t>
      </w:r>
      <w:r w:rsidR="00B60352" w:rsidRPr="00FE32CD">
        <w:rPr>
          <w:rFonts w:ascii="Garamond" w:hAnsi="Garamond"/>
          <w:i/>
        </w:rPr>
        <w:t>r</w:t>
      </w:r>
      <w:r w:rsidRPr="00FE32CD">
        <w:rPr>
          <w:rFonts w:ascii="Garamond" w:hAnsi="Garamond"/>
          <w:i/>
        </w:rPr>
        <w:t xml:space="preserve">e </w:t>
      </w:r>
      <w:r w:rsidR="003C6390" w:rsidRPr="00FE32CD">
        <w:rPr>
          <w:rFonts w:ascii="Garamond" w:hAnsi="Garamond"/>
          <w:i/>
        </w:rPr>
        <w:t xml:space="preserve">e </w:t>
      </w:r>
      <w:r w:rsidRPr="00FE32CD">
        <w:rPr>
          <w:rFonts w:ascii="Garamond" w:hAnsi="Garamond"/>
          <w:i/>
        </w:rPr>
        <w:t xml:space="preserve">Seksionit, </w:t>
      </w:r>
    </w:p>
    <w:p w14:paraId="7A69880F" w14:textId="65D5700B" w:rsidR="000A1FF0" w:rsidRPr="00FE32CD" w:rsidRDefault="000A1FF0" w:rsidP="0073657C">
      <w:pPr>
        <w:pStyle w:val="JuJudges"/>
        <w:ind w:firstLine="284"/>
        <w:jc w:val="both"/>
        <w:rPr>
          <w:rFonts w:ascii="Garamond" w:hAnsi="Garamond"/>
          <w:iCs/>
        </w:rPr>
      </w:pPr>
      <w:r w:rsidRPr="00FE32CD">
        <w:rPr>
          <w:rFonts w:ascii="Garamond" w:hAnsi="Garamond"/>
          <w:iCs/>
        </w:rPr>
        <w:t xml:space="preserve">Duke pasur parasysh, </w:t>
      </w:r>
    </w:p>
    <w:p w14:paraId="0D298B6D" w14:textId="17768D03" w:rsidR="00842CBF" w:rsidRPr="00FE32CD" w:rsidRDefault="000A1FF0" w:rsidP="0073657C">
      <w:pPr>
        <w:pStyle w:val="JuJudges"/>
        <w:ind w:firstLine="284"/>
        <w:jc w:val="both"/>
        <w:rPr>
          <w:rFonts w:ascii="Garamond" w:hAnsi="Garamond"/>
          <w:iCs/>
        </w:rPr>
      </w:pPr>
      <w:r w:rsidRPr="00FE32CD">
        <w:rPr>
          <w:rFonts w:ascii="Garamond" w:hAnsi="Garamond"/>
          <w:iCs/>
        </w:rPr>
        <w:t>k</w:t>
      </w:r>
      <w:r w:rsidR="00D25AF2" w:rsidRPr="00FE32CD">
        <w:rPr>
          <w:rFonts w:ascii="Garamond" w:hAnsi="Garamond"/>
          <w:iCs/>
        </w:rPr>
        <w:t>ë</w:t>
      </w:r>
      <w:r w:rsidRPr="00FE32CD">
        <w:rPr>
          <w:rFonts w:ascii="Garamond" w:hAnsi="Garamond"/>
          <w:iCs/>
        </w:rPr>
        <w:t>rkes</w:t>
      </w:r>
      <w:r w:rsidR="00D25AF2" w:rsidRPr="00FE32CD">
        <w:rPr>
          <w:rFonts w:ascii="Garamond" w:hAnsi="Garamond"/>
          <w:iCs/>
        </w:rPr>
        <w:t>ë</w:t>
      </w:r>
      <w:r w:rsidRPr="00FE32CD">
        <w:rPr>
          <w:rFonts w:ascii="Garamond" w:hAnsi="Garamond"/>
          <w:iCs/>
        </w:rPr>
        <w:t xml:space="preserve">n (nr. </w:t>
      </w:r>
      <w:r w:rsidR="00E5511E" w:rsidRPr="00FE32CD">
        <w:rPr>
          <w:rFonts w:ascii="Garamond" w:hAnsi="Garamond"/>
          <w:iCs/>
        </w:rPr>
        <w:t>49516/17</w:t>
      </w:r>
      <w:r w:rsidRPr="00FE32CD">
        <w:rPr>
          <w:rFonts w:ascii="Garamond" w:hAnsi="Garamond"/>
          <w:iCs/>
        </w:rPr>
        <w:t xml:space="preserve">) </w:t>
      </w:r>
      <w:r w:rsidR="006A4136" w:rsidRPr="00FE32CD">
        <w:rPr>
          <w:rFonts w:ascii="Garamond" w:hAnsi="Garamond"/>
          <w:iCs/>
        </w:rPr>
        <w:t>kund</w:t>
      </w:r>
      <w:r w:rsidR="00D25AF2" w:rsidRPr="00FE32CD">
        <w:rPr>
          <w:rFonts w:ascii="Garamond" w:hAnsi="Garamond"/>
          <w:iCs/>
        </w:rPr>
        <w:t>ë</w:t>
      </w:r>
      <w:r w:rsidR="006A4136" w:rsidRPr="00FE32CD">
        <w:rPr>
          <w:rFonts w:ascii="Garamond" w:hAnsi="Garamond"/>
          <w:iCs/>
        </w:rPr>
        <w:t>r</w:t>
      </w:r>
      <w:r w:rsidRPr="00FE32CD">
        <w:rPr>
          <w:rFonts w:ascii="Garamond" w:hAnsi="Garamond"/>
          <w:iCs/>
        </w:rPr>
        <w:t xml:space="preserve"> Republik</w:t>
      </w:r>
      <w:r w:rsidR="00D25AF2" w:rsidRPr="00FE32CD">
        <w:rPr>
          <w:rFonts w:ascii="Garamond" w:hAnsi="Garamond"/>
          <w:iCs/>
        </w:rPr>
        <w:t>ë</w:t>
      </w:r>
      <w:r w:rsidRPr="00FE32CD">
        <w:rPr>
          <w:rFonts w:ascii="Garamond" w:hAnsi="Garamond"/>
          <w:iCs/>
        </w:rPr>
        <w:t>s s</w:t>
      </w:r>
      <w:r w:rsidR="00D25AF2" w:rsidRPr="00FE32CD">
        <w:rPr>
          <w:rFonts w:ascii="Garamond" w:hAnsi="Garamond"/>
          <w:iCs/>
        </w:rPr>
        <w:t>ë</w:t>
      </w:r>
      <w:r w:rsidRPr="00FE32CD">
        <w:rPr>
          <w:rFonts w:ascii="Garamond" w:hAnsi="Garamond"/>
          <w:iCs/>
        </w:rPr>
        <w:t xml:space="preserve"> Shqip</w:t>
      </w:r>
      <w:r w:rsidR="00D25AF2" w:rsidRPr="00FE32CD">
        <w:rPr>
          <w:rFonts w:ascii="Garamond" w:hAnsi="Garamond"/>
          <w:iCs/>
        </w:rPr>
        <w:t>ë</w:t>
      </w:r>
      <w:r w:rsidRPr="00FE32CD">
        <w:rPr>
          <w:rFonts w:ascii="Garamond" w:hAnsi="Garamond"/>
          <w:iCs/>
        </w:rPr>
        <w:t>ris</w:t>
      </w:r>
      <w:r w:rsidR="00D25AF2" w:rsidRPr="00FE32CD">
        <w:rPr>
          <w:rFonts w:ascii="Garamond" w:hAnsi="Garamond"/>
          <w:iCs/>
        </w:rPr>
        <w:t>ë</w:t>
      </w:r>
      <w:r w:rsidRPr="00FE32CD">
        <w:rPr>
          <w:rFonts w:ascii="Garamond" w:hAnsi="Garamond"/>
          <w:iCs/>
        </w:rPr>
        <w:t xml:space="preserve"> depozituar pran</w:t>
      </w:r>
      <w:r w:rsidR="00D25AF2" w:rsidRPr="00FE32CD">
        <w:rPr>
          <w:rFonts w:ascii="Garamond" w:hAnsi="Garamond"/>
          <w:iCs/>
        </w:rPr>
        <w:t>ë</w:t>
      </w:r>
      <w:r w:rsidRPr="00FE32CD">
        <w:rPr>
          <w:rFonts w:ascii="Garamond" w:hAnsi="Garamond"/>
          <w:iCs/>
        </w:rPr>
        <w:t xml:space="preserve"> Gjykat</w:t>
      </w:r>
      <w:r w:rsidR="00D25AF2" w:rsidRPr="00FE32CD">
        <w:rPr>
          <w:rFonts w:ascii="Garamond" w:hAnsi="Garamond"/>
          <w:iCs/>
        </w:rPr>
        <w:t>ë</w:t>
      </w:r>
      <w:r w:rsidRPr="00FE32CD">
        <w:rPr>
          <w:rFonts w:ascii="Garamond" w:hAnsi="Garamond"/>
          <w:iCs/>
        </w:rPr>
        <w:t>s n</w:t>
      </w:r>
      <w:r w:rsidR="00D25AF2" w:rsidRPr="00FE32CD">
        <w:rPr>
          <w:rFonts w:ascii="Garamond" w:hAnsi="Garamond"/>
          <w:iCs/>
        </w:rPr>
        <w:t>ë</w:t>
      </w:r>
      <w:r w:rsidRPr="00FE32CD">
        <w:rPr>
          <w:rFonts w:ascii="Garamond" w:hAnsi="Garamond"/>
          <w:iCs/>
        </w:rPr>
        <w:t xml:space="preserve"> mb</w:t>
      </w:r>
      <w:r w:rsidR="00D25AF2" w:rsidRPr="00FE32CD">
        <w:rPr>
          <w:rFonts w:ascii="Garamond" w:hAnsi="Garamond"/>
          <w:iCs/>
        </w:rPr>
        <w:t>ë</w:t>
      </w:r>
      <w:r w:rsidRPr="00FE32CD">
        <w:rPr>
          <w:rFonts w:ascii="Garamond" w:hAnsi="Garamond"/>
          <w:iCs/>
        </w:rPr>
        <w:t>shtetje t</w:t>
      </w:r>
      <w:r w:rsidR="00D25AF2" w:rsidRPr="00FE32CD">
        <w:rPr>
          <w:rFonts w:ascii="Garamond" w:hAnsi="Garamond"/>
          <w:iCs/>
        </w:rPr>
        <w:t>ë</w:t>
      </w:r>
      <w:r w:rsidRPr="00FE32CD">
        <w:rPr>
          <w:rFonts w:ascii="Garamond" w:hAnsi="Garamond"/>
          <w:iCs/>
        </w:rPr>
        <w:t xml:space="preserve"> </w:t>
      </w:r>
      <w:r w:rsidR="008E75ED">
        <w:rPr>
          <w:rFonts w:ascii="Garamond" w:hAnsi="Garamond"/>
          <w:iCs/>
        </w:rPr>
        <w:t>n</w:t>
      </w:r>
      <w:r w:rsidRPr="00FE32CD">
        <w:rPr>
          <w:rFonts w:ascii="Garamond" w:hAnsi="Garamond"/>
          <w:iCs/>
        </w:rPr>
        <w:t>enit 34 t</w:t>
      </w:r>
      <w:r w:rsidR="00D25AF2" w:rsidRPr="00FE32CD">
        <w:rPr>
          <w:rFonts w:ascii="Garamond" w:hAnsi="Garamond"/>
          <w:iCs/>
        </w:rPr>
        <w:t>ë</w:t>
      </w:r>
      <w:r w:rsidRPr="00FE32CD">
        <w:rPr>
          <w:rFonts w:ascii="Garamond" w:hAnsi="Garamond"/>
          <w:iCs/>
        </w:rPr>
        <w:t xml:space="preserve"> Konvent</w:t>
      </w:r>
      <w:r w:rsidR="00D25AF2" w:rsidRPr="00FE32CD">
        <w:rPr>
          <w:rFonts w:ascii="Garamond" w:hAnsi="Garamond"/>
          <w:iCs/>
        </w:rPr>
        <w:t>ë</w:t>
      </w:r>
      <w:r w:rsidRPr="00FE32CD">
        <w:rPr>
          <w:rFonts w:ascii="Garamond" w:hAnsi="Garamond"/>
          <w:iCs/>
        </w:rPr>
        <w:t>s p</w:t>
      </w:r>
      <w:r w:rsidR="00D25AF2" w:rsidRPr="00FE32CD">
        <w:rPr>
          <w:rFonts w:ascii="Garamond" w:hAnsi="Garamond"/>
          <w:iCs/>
        </w:rPr>
        <w:t>ë</w:t>
      </w:r>
      <w:r w:rsidRPr="00FE32CD">
        <w:rPr>
          <w:rFonts w:ascii="Garamond" w:hAnsi="Garamond"/>
          <w:iCs/>
        </w:rPr>
        <w:t>r Mbrojtjen e t</w:t>
      </w:r>
      <w:r w:rsidR="00D25AF2" w:rsidRPr="00FE32CD">
        <w:rPr>
          <w:rFonts w:ascii="Garamond" w:hAnsi="Garamond"/>
          <w:iCs/>
        </w:rPr>
        <w:t>ë</w:t>
      </w:r>
      <w:r w:rsidRPr="00FE32CD">
        <w:rPr>
          <w:rFonts w:ascii="Garamond" w:hAnsi="Garamond"/>
          <w:iCs/>
        </w:rPr>
        <w:t xml:space="preserve"> Drejtave t</w:t>
      </w:r>
      <w:r w:rsidR="00D25AF2" w:rsidRPr="00FE32CD">
        <w:rPr>
          <w:rFonts w:ascii="Garamond" w:hAnsi="Garamond"/>
          <w:iCs/>
        </w:rPr>
        <w:t>ë</w:t>
      </w:r>
      <w:r w:rsidRPr="00FE32CD">
        <w:rPr>
          <w:rFonts w:ascii="Garamond" w:hAnsi="Garamond"/>
          <w:iCs/>
        </w:rPr>
        <w:t xml:space="preserve"> Njeriut dhe Lirive Themelore (“Konventa”)</w:t>
      </w:r>
      <w:r w:rsidR="00803EF9">
        <w:rPr>
          <w:rFonts w:ascii="Garamond" w:hAnsi="Garamond"/>
          <w:iCs/>
        </w:rPr>
        <w:t>,</w:t>
      </w:r>
      <w:r w:rsidRPr="00FE32CD">
        <w:rPr>
          <w:rFonts w:ascii="Garamond" w:hAnsi="Garamond"/>
          <w:iCs/>
        </w:rPr>
        <w:t xml:space="preserve"> m</w:t>
      </w:r>
      <w:r w:rsidR="00D25AF2" w:rsidRPr="00FE32CD">
        <w:rPr>
          <w:rFonts w:ascii="Garamond" w:hAnsi="Garamond"/>
          <w:iCs/>
        </w:rPr>
        <w:t>ë</w:t>
      </w:r>
      <w:r w:rsidRPr="00FE32CD">
        <w:rPr>
          <w:rFonts w:ascii="Garamond" w:hAnsi="Garamond"/>
          <w:iCs/>
        </w:rPr>
        <w:t xml:space="preserve"> </w:t>
      </w:r>
      <w:r w:rsidR="00E5511E" w:rsidRPr="00FE32CD">
        <w:rPr>
          <w:rFonts w:ascii="Garamond" w:hAnsi="Garamond"/>
          <w:iCs/>
        </w:rPr>
        <w:t xml:space="preserve">12 </w:t>
      </w:r>
      <w:r w:rsidR="00106ABF">
        <w:rPr>
          <w:rFonts w:ascii="Garamond" w:hAnsi="Garamond"/>
          <w:iCs/>
        </w:rPr>
        <w:t>k</w:t>
      </w:r>
      <w:r w:rsidR="00E5511E" w:rsidRPr="00FE32CD">
        <w:rPr>
          <w:rFonts w:ascii="Garamond" w:hAnsi="Garamond"/>
          <w:iCs/>
        </w:rPr>
        <w:t>orrik 2017</w:t>
      </w:r>
      <w:r w:rsidR="00803EF9">
        <w:rPr>
          <w:rFonts w:ascii="Garamond" w:hAnsi="Garamond"/>
          <w:iCs/>
        </w:rPr>
        <w:t>,</w:t>
      </w:r>
      <w:r w:rsidRPr="00FE32CD">
        <w:rPr>
          <w:rFonts w:ascii="Garamond" w:hAnsi="Garamond"/>
          <w:iCs/>
        </w:rPr>
        <w:t xml:space="preserve"> nga </w:t>
      </w:r>
      <w:r w:rsidR="00E5511E" w:rsidRPr="00FE32CD">
        <w:rPr>
          <w:rFonts w:ascii="Garamond" w:hAnsi="Garamond"/>
          <w:iCs/>
        </w:rPr>
        <w:t>k</w:t>
      </w:r>
      <w:r w:rsidR="00D25AF2" w:rsidRPr="00FE32CD">
        <w:rPr>
          <w:rFonts w:ascii="Garamond" w:hAnsi="Garamond"/>
          <w:iCs/>
        </w:rPr>
        <w:t>ë</w:t>
      </w:r>
      <w:r w:rsidR="00E5511E" w:rsidRPr="00FE32CD">
        <w:rPr>
          <w:rFonts w:ascii="Garamond" w:hAnsi="Garamond"/>
          <w:iCs/>
        </w:rPr>
        <w:t>rkuesit e listuar n</w:t>
      </w:r>
      <w:r w:rsidR="00D25AF2" w:rsidRPr="00FE32CD">
        <w:rPr>
          <w:rFonts w:ascii="Garamond" w:hAnsi="Garamond"/>
          <w:iCs/>
        </w:rPr>
        <w:t>ë</w:t>
      </w:r>
      <w:r w:rsidR="00E5511E" w:rsidRPr="00FE32CD">
        <w:rPr>
          <w:rFonts w:ascii="Garamond" w:hAnsi="Garamond"/>
          <w:iCs/>
        </w:rPr>
        <w:t xml:space="preserve"> tabel</w:t>
      </w:r>
      <w:r w:rsidR="00D25AF2" w:rsidRPr="00FE32CD">
        <w:rPr>
          <w:rFonts w:ascii="Garamond" w:hAnsi="Garamond"/>
          <w:iCs/>
        </w:rPr>
        <w:t>ë</w:t>
      </w:r>
      <w:r w:rsidR="00E5511E" w:rsidRPr="00FE32CD">
        <w:rPr>
          <w:rFonts w:ascii="Garamond" w:hAnsi="Garamond"/>
          <w:iCs/>
        </w:rPr>
        <w:t>n bashk</w:t>
      </w:r>
      <w:r w:rsidR="00D25AF2" w:rsidRPr="00FE32CD">
        <w:rPr>
          <w:rFonts w:ascii="Garamond" w:hAnsi="Garamond"/>
          <w:iCs/>
        </w:rPr>
        <w:t>ë</w:t>
      </w:r>
      <w:r w:rsidR="00E5511E" w:rsidRPr="00FE32CD">
        <w:rPr>
          <w:rFonts w:ascii="Garamond" w:hAnsi="Garamond"/>
          <w:iCs/>
        </w:rPr>
        <w:t>lidhur (“k</w:t>
      </w:r>
      <w:r w:rsidR="00D25AF2" w:rsidRPr="00FE32CD">
        <w:rPr>
          <w:rFonts w:ascii="Garamond" w:hAnsi="Garamond"/>
          <w:iCs/>
        </w:rPr>
        <w:t>ë</w:t>
      </w:r>
      <w:r w:rsidR="00E5511E" w:rsidRPr="00FE32CD">
        <w:rPr>
          <w:rFonts w:ascii="Garamond" w:hAnsi="Garamond"/>
          <w:iCs/>
        </w:rPr>
        <w:t>rkuesit”), t</w:t>
      </w:r>
      <w:r w:rsidR="00D25AF2" w:rsidRPr="00FE32CD">
        <w:rPr>
          <w:rFonts w:ascii="Garamond" w:hAnsi="Garamond"/>
          <w:iCs/>
        </w:rPr>
        <w:t>ë</w:t>
      </w:r>
      <w:r w:rsidR="00E5511E" w:rsidRPr="00FE32CD">
        <w:rPr>
          <w:rFonts w:ascii="Garamond" w:hAnsi="Garamond"/>
          <w:iCs/>
        </w:rPr>
        <w:t xml:space="preserve"> cil</w:t>
      </w:r>
      <w:r w:rsidR="00D25AF2" w:rsidRPr="00FE32CD">
        <w:rPr>
          <w:rFonts w:ascii="Garamond" w:hAnsi="Garamond"/>
          <w:iCs/>
        </w:rPr>
        <w:t>ë</w:t>
      </w:r>
      <w:r w:rsidR="00E5511E" w:rsidRPr="00FE32CD">
        <w:rPr>
          <w:rFonts w:ascii="Garamond" w:hAnsi="Garamond"/>
          <w:iCs/>
        </w:rPr>
        <w:t>t u p</w:t>
      </w:r>
      <w:r w:rsidR="00D25AF2" w:rsidRPr="00FE32CD">
        <w:rPr>
          <w:rFonts w:ascii="Garamond" w:hAnsi="Garamond"/>
          <w:iCs/>
        </w:rPr>
        <w:t>ë</w:t>
      </w:r>
      <w:r w:rsidR="00E5511E" w:rsidRPr="00FE32CD">
        <w:rPr>
          <w:rFonts w:ascii="Garamond" w:hAnsi="Garamond"/>
          <w:iCs/>
        </w:rPr>
        <w:t>rfaq</w:t>
      </w:r>
      <w:r w:rsidR="00D25AF2" w:rsidRPr="00FE32CD">
        <w:rPr>
          <w:rFonts w:ascii="Garamond" w:hAnsi="Garamond"/>
          <w:iCs/>
        </w:rPr>
        <w:t>ë</w:t>
      </w:r>
      <w:r w:rsidR="00E5511E" w:rsidRPr="00FE32CD">
        <w:rPr>
          <w:rFonts w:ascii="Garamond" w:hAnsi="Garamond"/>
          <w:iCs/>
        </w:rPr>
        <w:t>suan n</w:t>
      </w:r>
      <w:r w:rsidR="00D25AF2" w:rsidRPr="00FE32CD">
        <w:rPr>
          <w:rFonts w:ascii="Garamond" w:hAnsi="Garamond"/>
          <w:iCs/>
        </w:rPr>
        <w:t>ë</w:t>
      </w:r>
      <w:r w:rsidR="00E5511E" w:rsidRPr="00FE32CD">
        <w:rPr>
          <w:rFonts w:ascii="Garamond" w:hAnsi="Garamond"/>
          <w:iCs/>
        </w:rPr>
        <w:t xml:space="preserve"> Gjykat</w:t>
      </w:r>
      <w:r w:rsidR="00D25AF2" w:rsidRPr="00FE32CD">
        <w:rPr>
          <w:rFonts w:ascii="Garamond" w:hAnsi="Garamond"/>
          <w:iCs/>
        </w:rPr>
        <w:t>ë</w:t>
      </w:r>
      <w:r w:rsidR="00E5511E" w:rsidRPr="00FE32CD">
        <w:rPr>
          <w:rFonts w:ascii="Garamond" w:hAnsi="Garamond"/>
          <w:iCs/>
        </w:rPr>
        <w:t xml:space="preserve"> nga Qendra Evropiane p</w:t>
      </w:r>
      <w:r w:rsidR="00D25AF2" w:rsidRPr="00FE32CD">
        <w:rPr>
          <w:rFonts w:ascii="Garamond" w:hAnsi="Garamond"/>
          <w:iCs/>
        </w:rPr>
        <w:t>ë</w:t>
      </w:r>
      <w:r w:rsidR="00E5511E" w:rsidRPr="00FE32CD">
        <w:rPr>
          <w:rFonts w:ascii="Garamond" w:hAnsi="Garamond"/>
          <w:iCs/>
        </w:rPr>
        <w:t>r t</w:t>
      </w:r>
      <w:r w:rsidR="00D25AF2" w:rsidRPr="00FE32CD">
        <w:rPr>
          <w:rFonts w:ascii="Garamond" w:hAnsi="Garamond"/>
          <w:iCs/>
        </w:rPr>
        <w:t>ë</w:t>
      </w:r>
      <w:r w:rsidR="00E5511E" w:rsidRPr="00FE32CD">
        <w:rPr>
          <w:rFonts w:ascii="Garamond" w:hAnsi="Garamond"/>
          <w:iCs/>
        </w:rPr>
        <w:t xml:space="preserve"> Drejtat e Rom</w:t>
      </w:r>
      <w:r w:rsidR="00D25AF2" w:rsidRPr="00FE32CD">
        <w:rPr>
          <w:rFonts w:ascii="Garamond" w:hAnsi="Garamond"/>
          <w:iCs/>
        </w:rPr>
        <w:t>ë</w:t>
      </w:r>
      <w:r w:rsidR="00E5511E" w:rsidRPr="00FE32CD">
        <w:rPr>
          <w:rFonts w:ascii="Garamond" w:hAnsi="Garamond"/>
          <w:iCs/>
        </w:rPr>
        <w:t>ve (“QEDR”), nj</w:t>
      </w:r>
      <w:r w:rsidR="00D25AF2" w:rsidRPr="00FE32CD">
        <w:rPr>
          <w:rFonts w:ascii="Garamond" w:hAnsi="Garamond"/>
          <w:iCs/>
        </w:rPr>
        <w:t>ë</w:t>
      </w:r>
      <w:r w:rsidR="00E5511E" w:rsidRPr="00FE32CD">
        <w:rPr>
          <w:rFonts w:ascii="Garamond" w:hAnsi="Garamond"/>
          <w:iCs/>
        </w:rPr>
        <w:t xml:space="preserve"> organizat</w:t>
      </w:r>
      <w:r w:rsidR="00D25AF2" w:rsidRPr="00FE32CD">
        <w:rPr>
          <w:rFonts w:ascii="Garamond" w:hAnsi="Garamond"/>
          <w:iCs/>
        </w:rPr>
        <w:t>ë</w:t>
      </w:r>
      <w:r w:rsidR="00E5511E" w:rsidRPr="00FE32CD">
        <w:rPr>
          <w:rFonts w:ascii="Garamond" w:hAnsi="Garamond"/>
          <w:iCs/>
        </w:rPr>
        <w:t xml:space="preserve"> joqeveritare me seli n</w:t>
      </w:r>
      <w:r w:rsidR="00D25AF2" w:rsidRPr="00FE32CD">
        <w:rPr>
          <w:rFonts w:ascii="Garamond" w:hAnsi="Garamond"/>
          <w:iCs/>
        </w:rPr>
        <w:t>ë</w:t>
      </w:r>
      <w:r w:rsidR="00E5511E" w:rsidRPr="00FE32CD">
        <w:rPr>
          <w:rFonts w:ascii="Garamond" w:hAnsi="Garamond"/>
          <w:iCs/>
        </w:rPr>
        <w:t xml:space="preserve"> Bruksel, Belgjik</w:t>
      </w:r>
      <w:r w:rsidR="00D25AF2" w:rsidRPr="00FE32CD">
        <w:rPr>
          <w:rFonts w:ascii="Garamond" w:hAnsi="Garamond"/>
          <w:iCs/>
        </w:rPr>
        <w:t>ë</w:t>
      </w:r>
      <w:r w:rsidR="00E5511E" w:rsidRPr="00FE32CD">
        <w:rPr>
          <w:rFonts w:ascii="Garamond" w:hAnsi="Garamond"/>
          <w:iCs/>
        </w:rPr>
        <w:t xml:space="preserve"> dhe Qendra p</w:t>
      </w:r>
      <w:r w:rsidR="00D25AF2" w:rsidRPr="00FE32CD">
        <w:rPr>
          <w:rFonts w:ascii="Garamond" w:hAnsi="Garamond"/>
          <w:iCs/>
        </w:rPr>
        <w:t>ë</w:t>
      </w:r>
      <w:r w:rsidR="00E5511E" w:rsidRPr="00FE32CD">
        <w:rPr>
          <w:rFonts w:ascii="Garamond" w:hAnsi="Garamond"/>
          <w:iCs/>
        </w:rPr>
        <w:t>r Nisma Ligjore Qytetare, nj</w:t>
      </w:r>
      <w:r w:rsidR="00D25AF2" w:rsidRPr="00FE32CD">
        <w:rPr>
          <w:rFonts w:ascii="Garamond" w:hAnsi="Garamond"/>
          <w:iCs/>
        </w:rPr>
        <w:t>ë</w:t>
      </w:r>
      <w:r w:rsidR="00E5511E" w:rsidRPr="00FE32CD">
        <w:rPr>
          <w:rFonts w:ascii="Garamond" w:hAnsi="Garamond"/>
          <w:iCs/>
        </w:rPr>
        <w:t xml:space="preserve"> organizat</w:t>
      </w:r>
      <w:r w:rsidR="00D25AF2" w:rsidRPr="00FE32CD">
        <w:rPr>
          <w:rFonts w:ascii="Garamond" w:hAnsi="Garamond"/>
          <w:iCs/>
        </w:rPr>
        <w:t>ë</w:t>
      </w:r>
      <w:r w:rsidR="00E5511E" w:rsidRPr="00FE32CD">
        <w:rPr>
          <w:rFonts w:ascii="Garamond" w:hAnsi="Garamond"/>
          <w:iCs/>
        </w:rPr>
        <w:t xml:space="preserve"> joqeveritare me seli n</w:t>
      </w:r>
      <w:r w:rsidR="00D25AF2" w:rsidRPr="00FE32CD">
        <w:rPr>
          <w:rFonts w:ascii="Garamond" w:hAnsi="Garamond"/>
          <w:iCs/>
        </w:rPr>
        <w:t>ë</w:t>
      </w:r>
      <w:r w:rsidR="00E5511E" w:rsidRPr="00FE32CD">
        <w:rPr>
          <w:rFonts w:ascii="Garamond" w:hAnsi="Garamond"/>
          <w:iCs/>
        </w:rPr>
        <w:t xml:space="preserve"> Tiran</w:t>
      </w:r>
      <w:r w:rsidR="00D25AF2" w:rsidRPr="00FE32CD">
        <w:rPr>
          <w:rFonts w:ascii="Garamond" w:hAnsi="Garamond"/>
          <w:iCs/>
        </w:rPr>
        <w:t>ë</w:t>
      </w:r>
      <w:r w:rsidR="00E5511E" w:rsidRPr="00FE32CD">
        <w:rPr>
          <w:rFonts w:ascii="Garamond" w:hAnsi="Garamond"/>
          <w:iCs/>
        </w:rPr>
        <w:t xml:space="preserve">; </w:t>
      </w:r>
    </w:p>
    <w:p w14:paraId="4476A306" w14:textId="38B8DEA8" w:rsidR="00DB6EEA" w:rsidRPr="00FE32CD" w:rsidRDefault="00687739" w:rsidP="0073657C">
      <w:pPr>
        <w:pStyle w:val="JuPara"/>
        <w:rPr>
          <w:rFonts w:ascii="Garamond" w:hAnsi="Garamond"/>
        </w:rPr>
      </w:pPr>
      <w:r w:rsidRPr="00FE32CD">
        <w:rPr>
          <w:rFonts w:ascii="Garamond" w:hAnsi="Garamond"/>
        </w:rPr>
        <w:t xml:space="preserve">Pasi diskutoi, vendos si më poshtë: </w:t>
      </w:r>
      <w:bookmarkEnd w:id="0"/>
    </w:p>
    <w:p w14:paraId="300FD05D" w14:textId="3254D9EC" w:rsidR="000A1FF0" w:rsidRPr="00FE32CD" w:rsidRDefault="000A1FF0" w:rsidP="0073657C">
      <w:pPr>
        <w:pStyle w:val="NoSpacing"/>
        <w:ind w:firstLine="284"/>
        <w:jc w:val="both"/>
        <w:rPr>
          <w:rFonts w:ascii="Garamond" w:hAnsi="Garamond" w:cs="Times New Roman"/>
        </w:rPr>
      </w:pPr>
      <w:r w:rsidRPr="00FE32CD">
        <w:rPr>
          <w:rFonts w:ascii="Garamond" w:hAnsi="Garamond" w:cs="Times New Roman"/>
        </w:rPr>
        <w:t>L</w:t>
      </w:r>
      <w:r w:rsidR="00D25AF2" w:rsidRPr="00FE32CD">
        <w:rPr>
          <w:rFonts w:ascii="Garamond" w:hAnsi="Garamond" w:cs="Times New Roman"/>
        </w:rPr>
        <w:t>Ë</w:t>
      </w:r>
      <w:r w:rsidRPr="00FE32CD">
        <w:rPr>
          <w:rFonts w:ascii="Garamond" w:hAnsi="Garamond" w:cs="Times New Roman"/>
        </w:rPr>
        <w:t>NDA E Ç</w:t>
      </w:r>
      <w:r w:rsidR="00D25AF2" w:rsidRPr="00FE32CD">
        <w:rPr>
          <w:rFonts w:ascii="Garamond" w:hAnsi="Garamond" w:cs="Times New Roman"/>
        </w:rPr>
        <w:t>Ë</w:t>
      </w:r>
      <w:r w:rsidRPr="00FE32CD">
        <w:rPr>
          <w:rFonts w:ascii="Garamond" w:hAnsi="Garamond" w:cs="Times New Roman"/>
        </w:rPr>
        <w:t>SHTJES</w:t>
      </w:r>
    </w:p>
    <w:p w14:paraId="13495A98" w14:textId="612A96C3" w:rsidR="00841446"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 </w:t>
      </w:r>
      <w:r w:rsidR="00E5511E" w:rsidRPr="00FE32CD">
        <w:rPr>
          <w:rFonts w:ascii="Garamond" w:hAnsi="Garamond" w:cs="Times New Roman"/>
        </w:rPr>
        <w:t>Ç</w:t>
      </w:r>
      <w:r w:rsidR="00D25AF2" w:rsidRPr="00FE32CD">
        <w:rPr>
          <w:rFonts w:ascii="Garamond" w:hAnsi="Garamond" w:cs="Times New Roman"/>
        </w:rPr>
        <w:t>ë</w:t>
      </w:r>
      <w:r w:rsidR="00E5511E" w:rsidRPr="00FE32CD">
        <w:rPr>
          <w:rFonts w:ascii="Garamond" w:hAnsi="Garamond" w:cs="Times New Roman"/>
        </w:rPr>
        <w:t>shtja ka t</w:t>
      </w:r>
      <w:r w:rsidR="00D25AF2" w:rsidRPr="00FE32CD">
        <w:rPr>
          <w:rFonts w:ascii="Garamond" w:hAnsi="Garamond" w:cs="Times New Roman"/>
        </w:rPr>
        <w:t>ë</w:t>
      </w:r>
      <w:r w:rsidR="00E5511E" w:rsidRPr="00FE32CD">
        <w:rPr>
          <w:rFonts w:ascii="Garamond" w:hAnsi="Garamond" w:cs="Times New Roman"/>
        </w:rPr>
        <w:t xml:space="preserve"> b</w:t>
      </w:r>
      <w:r w:rsidR="00D25AF2" w:rsidRPr="00FE32CD">
        <w:rPr>
          <w:rFonts w:ascii="Garamond" w:hAnsi="Garamond" w:cs="Times New Roman"/>
        </w:rPr>
        <w:t>ë</w:t>
      </w:r>
      <w:r w:rsidR="00E5511E" w:rsidRPr="00FE32CD">
        <w:rPr>
          <w:rFonts w:ascii="Garamond" w:hAnsi="Garamond" w:cs="Times New Roman"/>
        </w:rPr>
        <w:t>j</w:t>
      </w:r>
      <w:r w:rsidR="00D25AF2" w:rsidRPr="00FE32CD">
        <w:rPr>
          <w:rFonts w:ascii="Garamond" w:hAnsi="Garamond" w:cs="Times New Roman"/>
        </w:rPr>
        <w:t>ë</w:t>
      </w:r>
      <w:r w:rsidR="00E5511E" w:rsidRPr="00FE32CD">
        <w:rPr>
          <w:rFonts w:ascii="Garamond" w:hAnsi="Garamond" w:cs="Times New Roman"/>
        </w:rPr>
        <w:t xml:space="preserve"> me pretendimin p</w:t>
      </w:r>
      <w:r w:rsidR="00D25AF2" w:rsidRPr="00FE32CD">
        <w:rPr>
          <w:rFonts w:ascii="Garamond" w:hAnsi="Garamond" w:cs="Times New Roman"/>
        </w:rPr>
        <w:t>ë</w:t>
      </w:r>
      <w:r w:rsidR="00E5511E" w:rsidRPr="00FE32CD">
        <w:rPr>
          <w:rFonts w:ascii="Garamond" w:hAnsi="Garamond" w:cs="Times New Roman"/>
        </w:rPr>
        <w:t>r diskriminim ndaj k</w:t>
      </w:r>
      <w:r w:rsidR="00D25AF2" w:rsidRPr="00FE32CD">
        <w:rPr>
          <w:rFonts w:ascii="Garamond" w:hAnsi="Garamond" w:cs="Times New Roman"/>
        </w:rPr>
        <w:t>ë</w:t>
      </w:r>
      <w:r w:rsidR="00E5511E" w:rsidRPr="00FE32CD">
        <w:rPr>
          <w:rFonts w:ascii="Garamond" w:hAnsi="Garamond" w:cs="Times New Roman"/>
        </w:rPr>
        <w:t xml:space="preserve">rkuesve si rezultat </w:t>
      </w:r>
      <w:r w:rsidR="000140D5" w:rsidRPr="00FE32CD">
        <w:rPr>
          <w:rFonts w:ascii="Garamond" w:hAnsi="Garamond" w:cs="Times New Roman"/>
        </w:rPr>
        <w:t>i moszbatimit nga Qeveria i masave p</w:t>
      </w:r>
      <w:r w:rsidR="00D25AF2" w:rsidRPr="00FE32CD">
        <w:rPr>
          <w:rFonts w:ascii="Garamond" w:hAnsi="Garamond" w:cs="Times New Roman"/>
        </w:rPr>
        <w:t>ë</w:t>
      </w:r>
      <w:r w:rsidR="000140D5" w:rsidRPr="00FE32CD">
        <w:rPr>
          <w:rFonts w:ascii="Garamond" w:hAnsi="Garamond" w:cs="Times New Roman"/>
        </w:rPr>
        <w:t xml:space="preserve">r </w:t>
      </w:r>
      <w:r w:rsidR="007206F9" w:rsidRPr="00FE32CD">
        <w:rPr>
          <w:rFonts w:ascii="Garamond" w:hAnsi="Garamond" w:cs="Times New Roman"/>
        </w:rPr>
        <w:t>mos segregim</w:t>
      </w:r>
      <w:r w:rsidR="000140D5" w:rsidRPr="00FE32CD">
        <w:rPr>
          <w:rFonts w:ascii="Garamond" w:hAnsi="Garamond" w:cs="Times New Roman"/>
        </w:rPr>
        <w:t xml:space="preserve"> n</w:t>
      </w:r>
      <w:r w:rsidR="00D25AF2" w:rsidRPr="00FE32CD">
        <w:rPr>
          <w:rFonts w:ascii="Garamond" w:hAnsi="Garamond" w:cs="Times New Roman"/>
        </w:rPr>
        <w:t>ë</w:t>
      </w:r>
      <w:r w:rsidR="000140D5" w:rsidRPr="00FE32CD">
        <w:rPr>
          <w:rFonts w:ascii="Garamond" w:hAnsi="Garamond" w:cs="Times New Roman"/>
        </w:rPr>
        <w:t xml:space="preserve"> nj</w:t>
      </w:r>
      <w:r w:rsidR="00D25AF2" w:rsidRPr="00FE32CD">
        <w:rPr>
          <w:rFonts w:ascii="Garamond" w:hAnsi="Garamond" w:cs="Times New Roman"/>
        </w:rPr>
        <w:t>ë</w:t>
      </w:r>
      <w:r w:rsidR="000140D5" w:rsidRPr="00FE32CD">
        <w:rPr>
          <w:rFonts w:ascii="Garamond" w:hAnsi="Garamond" w:cs="Times New Roman"/>
        </w:rPr>
        <w:t xml:space="preserve"> shkoll</w:t>
      </w:r>
      <w:r w:rsidR="00D25AF2" w:rsidRPr="00FE32CD">
        <w:rPr>
          <w:rFonts w:ascii="Garamond" w:hAnsi="Garamond" w:cs="Times New Roman"/>
        </w:rPr>
        <w:t>ë</w:t>
      </w:r>
      <w:r w:rsidR="000140D5" w:rsidRPr="00FE32CD">
        <w:rPr>
          <w:rFonts w:ascii="Garamond" w:hAnsi="Garamond" w:cs="Times New Roman"/>
        </w:rPr>
        <w:t xml:space="preserve"> fillore, q</w:t>
      </w:r>
      <w:r w:rsidR="00D25AF2" w:rsidRPr="00FE32CD">
        <w:rPr>
          <w:rFonts w:ascii="Garamond" w:hAnsi="Garamond" w:cs="Times New Roman"/>
        </w:rPr>
        <w:t>ë</w:t>
      </w:r>
      <w:r w:rsidR="000140D5" w:rsidRPr="00FE32CD">
        <w:rPr>
          <w:rFonts w:ascii="Garamond" w:hAnsi="Garamond" w:cs="Times New Roman"/>
        </w:rPr>
        <w:t xml:space="preserve"> frekuentohej ekskluzivisht nga f</w:t>
      </w:r>
      <w:r w:rsidR="00D25AF2" w:rsidRPr="00FE32CD">
        <w:rPr>
          <w:rFonts w:ascii="Garamond" w:hAnsi="Garamond" w:cs="Times New Roman"/>
        </w:rPr>
        <w:t>ë</w:t>
      </w:r>
      <w:r w:rsidR="000140D5" w:rsidRPr="00FE32CD">
        <w:rPr>
          <w:rFonts w:ascii="Garamond" w:hAnsi="Garamond" w:cs="Times New Roman"/>
        </w:rPr>
        <w:t>mij</w:t>
      </w:r>
      <w:r w:rsidR="00D25AF2" w:rsidRPr="00FE32CD">
        <w:rPr>
          <w:rFonts w:ascii="Garamond" w:hAnsi="Garamond" w:cs="Times New Roman"/>
        </w:rPr>
        <w:t>ë</w:t>
      </w:r>
      <w:r w:rsidR="000140D5" w:rsidRPr="00FE32CD">
        <w:rPr>
          <w:rFonts w:ascii="Garamond" w:hAnsi="Garamond" w:cs="Times New Roman"/>
        </w:rPr>
        <w:t xml:space="preserve">t e minoritetit rom. </w:t>
      </w:r>
    </w:p>
    <w:p w14:paraId="427E6618" w14:textId="1B8B2976" w:rsidR="000140D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2. </w:t>
      </w:r>
      <w:r w:rsidR="000140D5" w:rsidRPr="00FE32CD">
        <w:rPr>
          <w:rFonts w:ascii="Garamond" w:hAnsi="Garamond" w:cs="Times New Roman"/>
        </w:rPr>
        <w:t>K</w:t>
      </w:r>
      <w:r w:rsidR="00D25AF2" w:rsidRPr="00FE32CD">
        <w:rPr>
          <w:rFonts w:ascii="Garamond" w:hAnsi="Garamond" w:cs="Times New Roman"/>
        </w:rPr>
        <w:t>ë</w:t>
      </w:r>
      <w:r w:rsidR="000140D5" w:rsidRPr="00FE32CD">
        <w:rPr>
          <w:rFonts w:ascii="Garamond" w:hAnsi="Garamond" w:cs="Times New Roman"/>
        </w:rPr>
        <w:t>rkuesit jan</w:t>
      </w:r>
      <w:r w:rsidR="00D25AF2" w:rsidRPr="00FE32CD">
        <w:rPr>
          <w:rFonts w:ascii="Garamond" w:hAnsi="Garamond" w:cs="Times New Roman"/>
        </w:rPr>
        <w:t>ë</w:t>
      </w:r>
      <w:r w:rsidR="000140D5" w:rsidRPr="00FE32CD">
        <w:rPr>
          <w:rFonts w:ascii="Garamond" w:hAnsi="Garamond" w:cs="Times New Roman"/>
        </w:rPr>
        <w:t xml:space="preserve"> 15 </w:t>
      </w:r>
      <w:r w:rsidR="007206F9" w:rsidRPr="00FE32CD">
        <w:rPr>
          <w:rFonts w:ascii="Garamond" w:hAnsi="Garamond" w:cs="Times New Roman"/>
        </w:rPr>
        <w:t>familje</w:t>
      </w:r>
      <w:r w:rsidR="000140D5" w:rsidRPr="00FE32CD">
        <w:rPr>
          <w:rFonts w:ascii="Garamond" w:hAnsi="Garamond" w:cs="Times New Roman"/>
        </w:rPr>
        <w:t xml:space="preserve"> me origjin</w:t>
      </w:r>
      <w:r w:rsidR="00D25AF2" w:rsidRPr="00FE32CD">
        <w:rPr>
          <w:rFonts w:ascii="Garamond" w:hAnsi="Garamond" w:cs="Times New Roman"/>
        </w:rPr>
        <w:t>ë</w:t>
      </w:r>
      <w:r w:rsidR="000140D5" w:rsidRPr="00FE32CD">
        <w:rPr>
          <w:rFonts w:ascii="Garamond" w:hAnsi="Garamond" w:cs="Times New Roman"/>
        </w:rPr>
        <w:t xml:space="preserve"> rome q</w:t>
      </w:r>
      <w:r w:rsidR="00D25AF2" w:rsidRPr="00FE32CD">
        <w:rPr>
          <w:rFonts w:ascii="Garamond" w:hAnsi="Garamond" w:cs="Times New Roman"/>
        </w:rPr>
        <w:t>ë</w:t>
      </w:r>
      <w:r w:rsidR="000140D5" w:rsidRPr="00FE32CD">
        <w:rPr>
          <w:rFonts w:ascii="Garamond" w:hAnsi="Garamond" w:cs="Times New Roman"/>
        </w:rPr>
        <w:t xml:space="preserve"> jetojn</w:t>
      </w:r>
      <w:r w:rsidR="00D25AF2" w:rsidRPr="00FE32CD">
        <w:rPr>
          <w:rFonts w:ascii="Garamond" w:hAnsi="Garamond" w:cs="Times New Roman"/>
        </w:rPr>
        <w:t>ë</w:t>
      </w:r>
      <w:r w:rsidR="000140D5" w:rsidRPr="00FE32CD">
        <w:rPr>
          <w:rFonts w:ascii="Garamond" w:hAnsi="Garamond" w:cs="Times New Roman"/>
        </w:rPr>
        <w:t xml:space="preserve"> n</w:t>
      </w:r>
      <w:r w:rsidR="00D25AF2" w:rsidRPr="00FE32CD">
        <w:rPr>
          <w:rFonts w:ascii="Garamond" w:hAnsi="Garamond" w:cs="Times New Roman"/>
        </w:rPr>
        <w:t>ë</w:t>
      </w:r>
      <w:r w:rsidR="000140D5" w:rsidRPr="00FE32CD">
        <w:rPr>
          <w:rFonts w:ascii="Garamond" w:hAnsi="Garamond" w:cs="Times New Roman"/>
        </w:rPr>
        <w:t xml:space="preserve"> Morav</w:t>
      </w:r>
      <w:r w:rsidR="00D25AF2" w:rsidRPr="00FE32CD">
        <w:rPr>
          <w:rFonts w:ascii="Garamond" w:hAnsi="Garamond" w:cs="Times New Roman"/>
        </w:rPr>
        <w:t>ë</w:t>
      </w:r>
      <w:r w:rsidR="000140D5" w:rsidRPr="00FE32CD">
        <w:rPr>
          <w:rFonts w:ascii="Garamond" w:hAnsi="Garamond" w:cs="Times New Roman"/>
        </w:rPr>
        <w:t>, Berat, nj</w:t>
      </w:r>
      <w:r w:rsidR="00D25AF2" w:rsidRPr="00FE32CD">
        <w:rPr>
          <w:rFonts w:ascii="Garamond" w:hAnsi="Garamond" w:cs="Times New Roman"/>
        </w:rPr>
        <w:t>ë</w:t>
      </w:r>
      <w:r w:rsidR="000140D5" w:rsidRPr="00FE32CD">
        <w:rPr>
          <w:rFonts w:ascii="Garamond" w:hAnsi="Garamond" w:cs="Times New Roman"/>
        </w:rPr>
        <w:t xml:space="preserve"> fshat n</w:t>
      </w:r>
      <w:r w:rsidR="00D25AF2" w:rsidRPr="00FE32CD">
        <w:rPr>
          <w:rFonts w:ascii="Garamond" w:hAnsi="Garamond" w:cs="Times New Roman"/>
        </w:rPr>
        <w:t>ë</w:t>
      </w:r>
      <w:r w:rsidR="000140D5" w:rsidRPr="00FE32CD">
        <w:rPr>
          <w:rFonts w:ascii="Garamond" w:hAnsi="Garamond" w:cs="Times New Roman"/>
        </w:rPr>
        <w:t xml:space="preserve"> Shqip</w:t>
      </w:r>
      <w:r w:rsidR="00D25AF2" w:rsidRPr="00FE32CD">
        <w:rPr>
          <w:rFonts w:ascii="Garamond" w:hAnsi="Garamond" w:cs="Times New Roman"/>
        </w:rPr>
        <w:t>ë</w:t>
      </w:r>
      <w:r w:rsidR="000140D5" w:rsidRPr="00FE32CD">
        <w:rPr>
          <w:rFonts w:ascii="Garamond" w:hAnsi="Garamond" w:cs="Times New Roman"/>
        </w:rPr>
        <w:t>ri, zon</w:t>
      </w:r>
      <w:r w:rsidR="00D25AF2" w:rsidRPr="00FE32CD">
        <w:rPr>
          <w:rFonts w:ascii="Garamond" w:hAnsi="Garamond" w:cs="Times New Roman"/>
        </w:rPr>
        <w:t>ë</w:t>
      </w:r>
      <w:r w:rsidR="000140D5" w:rsidRPr="00FE32CD">
        <w:rPr>
          <w:rFonts w:ascii="Garamond" w:hAnsi="Garamond" w:cs="Times New Roman"/>
        </w:rPr>
        <w:t xml:space="preserve"> n</w:t>
      </w:r>
      <w:r w:rsidR="00D25AF2" w:rsidRPr="00FE32CD">
        <w:rPr>
          <w:rFonts w:ascii="Garamond" w:hAnsi="Garamond" w:cs="Times New Roman"/>
        </w:rPr>
        <w:t>ë</w:t>
      </w:r>
      <w:r w:rsidR="000140D5" w:rsidRPr="00FE32CD">
        <w:rPr>
          <w:rFonts w:ascii="Garamond" w:hAnsi="Garamond" w:cs="Times New Roman"/>
        </w:rPr>
        <w:t xml:space="preserve"> t</w:t>
      </w:r>
      <w:r w:rsidR="00D25AF2" w:rsidRPr="00FE32CD">
        <w:rPr>
          <w:rFonts w:ascii="Garamond" w:hAnsi="Garamond" w:cs="Times New Roman"/>
        </w:rPr>
        <w:t>ë</w:t>
      </w:r>
      <w:r w:rsidR="000140D5" w:rsidRPr="00FE32CD">
        <w:rPr>
          <w:rFonts w:ascii="Garamond" w:hAnsi="Garamond" w:cs="Times New Roman"/>
        </w:rPr>
        <w:t xml:space="preserve"> cil</w:t>
      </w:r>
      <w:r w:rsidR="00D25AF2" w:rsidRPr="00FE32CD">
        <w:rPr>
          <w:rFonts w:ascii="Garamond" w:hAnsi="Garamond" w:cs="Times New Roman"/>
        </w:rPr>
        <w:t>ë</w:t>
      </w:r>
      <w:r w:rsidR="000140D5" w:rsidRPr="00FE32CD">
        <w:rPr>
          <w:rFonts w:ascii="Garamond" w:hAnsi="Garamond" w:cs="Times New Roman"/>
        </w:rPr>
        <w:t>n komuniteti rom p</w:t>
      </w:r>
      <w:r w:rsidR="00D25AF2" w:rsidRPr="00FE32CD">
        <w:rPr>
          <w:rFonts w:ascii="Garamond" w:hAnsi="Garamond" w:cs="Times New Roman"/>
        </w:rPr>
        <w:t>ë</w:t>
      </w:r>
      <w:r w:rsidR="000140D5" w:rsidRPr="00FE32CD">
        <w:rPr>
          <w:rFonts w:ascii="Garamond" w:hAnsi="Garamond" w:cs="Times New Roman"/>
        </w:rPr>
        <w:t>rb</w:t>
      </w:r>
      <w:r w:rsidR="00D25AF2" w:rsidRPr="00FE32CD">
        <w:rPr>
          <w:rFonts w:ascii="Garamond" w:hAnsi="Garamond" w:cs="Times New Roman"/>
        </w:rPr>
        <w:t>ë</w:t>
      </w:r>
      <w:r w:rsidR="000140D5" w:rsidRPr="00FE32CD">
        <w:rPr>
          <w:rFonts w:ascii="Garamond" w:hAnsi="Garamond" w:cs="Times New Roman"/>
        </w:rPr>
        <w:t>n nj</w:t>
      </w:r>
      <w:r w:rsidR="00D25AF2" w:rsidRPr="00FE32CD">
        <w:rPr>
          <w:rFonts w:ascii="Garamond" w:hAnsi="Garamond" w:cs="Times New Roman"/>
        </w:rPr>
        <w:t>ë</w:t>
      </w:r>
      <w:r w:rsidR="000140D5" w:rsidRPr="00FE32CD">
        <w:rPr>
          <w:rFonts w:ascii="Garamond" w:hAnsi="Garamond" w:cs="Times New Roman"/>
        </w:rPr>
        <w:t xml:space="preserve"> t</w:t>
      </w:r>
      <w:r w:rsidR="00D25AF2" w:rsidRPr="00FE32CD">
        <w:rPr>
          <w:rFonts w:ascii="Garamond" w:hAnsi="Garamond" w:cs="Times New Roman"/>
        </w:rPr>
        <w:t>ë</w:t>
      </w:r>
      <w:r w:rsidR="000140D5" w:rsidRPr="00FE32CD">
        <w:rPr>
          <w:rFonts w:ascii="Garamond" w:hAnsi="Garamond" w:cs="Times New Roman"/>
        </w:rPr>
        <w:t xml:space="preserve"> tret</w:t>
      </w:r>
      <w:r w:rsidR="00D25AF2" w:rsidRPr="00FE32CD">
        <w:rPr>
          <w:rFonts w:ascii="Garamond" w:hAnsi="Garamond" w:cs="Times New Roman"/>
        </w:rPr>
        <w:t>ë</w:t>
      </w:r>
      <w:r w:rsidR="000140D5" w:rsidRPr="00FE32CD">
        <w:rPr>
          <w:rFonts w:ascii="Garamond" w:hAnsi="Garamond" w:cs="Times New Roman"/>
        </w:rPr>
        <w:t>n e popullsis</w:t>
      </w:r>
      <w:r w:rsidR="00D25AF2" w:rsidRPr="00FE32CD">
        <w:rPr>
          <w:rFonts w:ascii="Garamond" w:hAnsi="Garamond" w:cs="Times New Roman"/>
        </w:rPr>
        <w:t>ë</w:t>
      </w:r>
      <w:r w:rsidR="000140D5" w:rsidRPr="00FE32CD">
        <w:rPr>
          <w:rFonts w:ascii="Garamond" w:hAnsi="Garamond" w:cs="Times New Roman"/>
        </w:rPr>
        <w:t xml:space="preserve">. </w:t>
      </w:r>
    </w:p>
    <w:p w14:paraId="011540DC" w14:textId="3722F9C7" w:rsidR="000140D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3. </w:t>
      </w:r>
      <w:r w:rsidR="000140D5" w:rsidRPr="00FE32CD">
        <w:rPr>
          <w:rFonts w:ascii="Garamond" w:hAnsi="Garamond" w:cs="Times New Roman"/>
        </w:rPr>
        <w:t>N</w:t>
      </w:r>
      <w:r w:rsidR="00D25AF2" w:rsidRPr="00FE32CD">
        <w:rPr>
          <w:rFonts w:ascii="Garamond" w:hAnsi="Garamond" w:cs="Times New Roman"/>
        </w:rPr>
        <w:t>ë</w:t>
      </w:r>
      <w:r w:rsidR="000140D5" w:rsidRPr="00FE32CD">
        <w:rPr>
          <w:rFonts w:ascii="Garamond" w:hAnsi="Garamond" w:cs="Times New Roman"/>
        </w:rPr>
        <w:t xml:space="preserve"> koh</w:t>
      </w:r>
      <w:r w:rsidR="00D25AF2" w:rsidRPr="00FE32CD">
        <w:rPr>
          <w:rFonts w:ascii="Garamond" w:hAnsi="Garamond" w:cs="Times New Roman"/>
        </w:rPr>
        <w:t>ë</w:t>
      </w:r>
      <w:r w:rsidR="000140D5" w:rsidRPr="00FE32CD">
        <w:rPr>
          <w:rFonts w:ascii="Garamond" w:hAnsi="Garamond" w:cs="Times New Roman"/>
        </w:rPr>
        <w:t>n kur u depozitua k</w:t>
      </w:r>
      <w:r w:rsidR="00D25AF2" w:rsidRPr="00FE32CD">
        <w:rPr>
          <w:rFonts w:ascii="Garamond" w:hAnsi="Garamond" w:cs="Times New Roman"/>
        </w:rPr>
        <w:t>ë</w:t>
      </w:r>
      <w:r w:rsidR="000140D5" w:rsidRPr="00FE32CD">
        <w:rPr>
          <w:rFonts w:ascii="Garamond" w:hAnsi="Garamond" w:cs="Times New Roman"/>
        </w:rPr>
        <w:t>rkesa, f</w:t>
      </w:r>
      <w:r w:rsidR="00D25AF2" w:rsidRPr="00FE32CD">
        <w:rPr>
          <w:rFonts w:ascii="Garamond" w:hAnsi="Garamond" w:cs="Times New Roman"/>
        </w:rPr>
        <w:t>ë</w:t>
      </w:r>
      <w:r w:rsidR="000140D5" w:rsidRPr="00FE32CD">
        <w:rPr>
          <w:rFonts w:ascii="Garamond" w:hAnsi="Garamond" w:cs="Times New Roman"/>
        </w:rPr>
        <w:t>mij</w:t>
      </w:r>
      <w:r w:rsidR="00D25AF2" w:rsidRPr="00FE32CD">
        <w:rPr>
          <w:rFonts w:ascii="Garamond" w:hAnsi="Garamond" w:cs="Times New Roman"/>
        </w:rPr>
        <w:t>ë</w:t>
      </w:r>
      <w:r w:rsidR="000140D5" w:rsidRPr="00FE32CD">
        <w:rPr>
          <w:rFonts w:ascii="Garamond" w:hAnsi="Garamond" w:cs="Times New Roman"/>
        </w:rPr>
        <w:t>t po ndiqnin ose priteshin t</w:t>
      </w:r>
      <w:r w:rsidR="00D25AF2" w:rsidRPr="00FE32CD">
        <w:rPr>
          <w:rFonts w:ascii="Garamond" w:hAnsi="Garamond" w:cs="Times New Roman"/>
        </w:rPr>
        <w:t>ë</w:t>
      </w:r>
      <w:r w:rsidR="000140D5" w:rsidRPr="00FE32CD">
        <w:rPr>
          <w:rFonts w:ascii="Garamond" w:hAnsi="Garamond" w:cs="Times New Roman"/>
        </w:rPr>
        <w:t xml:space="preserve"> ndiqnin shkoll</w:t>
      </w:r>
      <w:r w:rsidR="00D25AF2" w:rsidRPr="00FE32CD">
        <w:rPr>
          <w:rFonts w:ascii="Garamond" w:hAnsi="Garamond" w:cs="Times New Roman"/>
        </w:rPr>
        <w:t>ë</w:t>
      </w:r>
      <w:r w:rsidR="000140D5" w:rsidRPr="00FE32CD">
        <w:rPr>
          <w:rFonts w:ascii="Garamond" w:hAnsi="Garamond" w:cs="Times New Roman"/>
        </w:rPr>
        <w:t>n “Avdyl Avdya”, nj</w:t>
      </w:r>
      <w:r w:rsidR="00D25AF2" w:rsidRPr="00FE32CD">
        <w:rPr>
          <w:rFonts w:ascii="Garamond" w:hAnsi="Garamond" w:cs="Times New Roman"/>
        </w:rPr>
        <w:t>ë</w:t>
      </w:r>
      <w:r w:rsidR="000140D5" w:rsidRPr="00FE32CD">
        <w:rPr>
          <w:rFonts w:ascii="Garamond" w:hAnsi="Garamond" w:cs="Times New Roman"/>
        </w:rPr>
        <w:t xml:space="preserve"> shkoll</w:t>
      </w:r>
      <w:r w:rsidR="00D25AF2" w:rsidRPr="00FE32CD">
        <w:rPr>
          <w:rFonts w:ascii="Garamond" w:hAnsi="Garamond" w:cs="Times New Roman"/>
        </w:rPr>
        <w:t>ë</w:t>
      </w:r>
      <w:r w:rsidR="000140D5" w:rsidRPr="00FE32CD">
        <w:rPr>
          <w:rFonts w:ascii="Garamond" w:hAnsi="Garamond" w:cs="Times New Roman"/>
        </w:rPr>
        <w:t xml:space="preserve"> </w:t>
      </w:r>
      <w:r w:rsidR="007206F9" w:rsidRPr="00FE32CD">
        <w:rPr>
          <w:rFonts w:ascii="Garamond" w:hAnsi="Garamond" w:cs="Times New Roman"/>
        </w:rPr>
        <w:t>fillore</w:t>
      </w:r>
      <w:r w:rsidR="000140D5" w:rsidRPr="00FE32CD">
        <w:rPr>
          <w:rFonts w:ascii="Garamond" w:hAnsi="Garamond" w:cs="Times New Roman"/>
        </w:rPr>
        <w:t xml:space="preserve"> e nd</w:t>
      </w:r>
      <w:r w:rsidR="00D25AF2" w:rsidRPr="00FE32CD">
        <w:rPr>
          <w:rFonts w:ascii="Garamond" w:hAnsi="Garamond" w:cs="Times New Roman"/>
        </w:rPr>
        <w:t>ë</w:t>
      </w:r>
      <w:r w:rsidR="000140D5" w:rsidRPr="00FE32CD">
        <w:rPr>
          <w:rFonts w:ascii="Garamond" w:hAnsi="Garamond" w:cs="Times New Roman"/>
        </w:rPr>
        <w:t>rtuar n</w:t>
      </w:r>
      <w:r w:rsidR="00D25AF2" w:rsidRPr="00FE32CD">
        <w:rPr>
          <w:rFonts w:ascii="Garamond" w:hAnsi="Garamond" w:cs="Times New Roman"/>
        </w:rPr>
        <w:t>ë</w:t>
      </w:r>
      <w:r w:rsidR="000140D5" w:rsidRPr="00FE32CD">
        <w:rPr>
          <w:rFonts w:ascii="Garamond" w:hAnsi="Garamond" w:cs="Times New Roman"/>
        </w:rPr>
        <w:t xml:space="preserve"> vitin 2002. Shkolla ofronte arsimin e detyruar fillor n</w:t>
      </w:r>
      <w:r w:rsidR="00D25AF2" w:rsidRPr="00FE32CD">
        <w:rPr>
          <w:rFonts w:ascii="Garamond" w:hAnsi="Garamond" w:cs="Times New Roman"/>
        </w:rPr>
        <w:t>ë</w:t>
      </w:r>
      <w:r w:rsidR="000140D5" w:rsidRPr="00FE32CD">
        <w:rPr>
          <w:rFonts w:ascii="Garamond" w:hAnsi="Garamond" w:cs="Times New Roman"/>
        </w:rPr>
        <w:t xml:space="preserve"> klasa t</w:t>
      </w:r>
      <w:r w:rsidR="00D25AF2" w:rsidRPr="00FE32CD">
        <w:rPr>
          <w:rFonts w:ascii="Garamond" w:hAnsi="Garamond" w:cs="Times New Roman"/>
        </w:rPr>
        <w:t>ë</w:t>
      </w:r>
      <w:r w:rsidR="000140D5" w:rsidRPr="00FE32CD">
        <w:rPr>
          <w:rFonts w:ascii="Garamond" w:hAnsi="Garamond" w:cs="Times New Roman"/>
        </w:rPr>
        <w:t xml:space="preserve"> grupuara. </w:t>
      </w:r>
      <w:r w:rsidR="00C3360F" w:rsidRPr="00FE32CD">
        <w:rPr>
          <w:rFonts w:ascii="Garamond" w:hAnsi="Garamond" w:cs="Times New Roman"/>
        </w:rPr>
        <w:t>Numri i f</w:t>
      </w:r>
      <w:r w:rsidR="00D25AF2" w:rsidRPr="00FE32CD">
        <w:rPr>
          <w:rFonts w:ascii="Garamond" w:hAnsi="Garamond" w:cs="Times New Roman"/>
        </w:rPr>
        <w:t>ë</w:t>
      </w:r>
      <w:r w:rsidR="00C3360F" w:rsidRPr="00FE32CD">
        <w:rPr>
          <w:rFonts w:ascii="Garamond" w:hAnsi="Garamond" w:cs="Times New Roman"/>
        </w:rPr>
        <w:t>mij</w:t>
      </w:r>
      <w:r w:rsidR="00D25AF2" w:rsidRPr="00FE32CD">
        <w:rPr>
          <w:rFonts w:ascii="Garamond" w:hAnsi="Garamond" w:cs="Times New Roman"/>
        </w:rPr>
        <w:t>ë</w:t>
      </w:r>
      <w:r w:rsidR="00C3360F" w:rsidRPr="00FE32CD">
        <w:rPr>
          <w:rFonts w:ascii="Garamond" w:hAnsi="Garamond" w:cs="Times New Roman"/>
        </w:rPr>
        <w:t>ve n</w:t>
      </w:r>
      <w:r w:rsidR="00D25AF2" w:rsidRPr="00FE32CD">
        <w:rPr>
          <w:rFonts w:ascii="Garamond" w:hAnsi="Garamond" w:cs="Times New Roman"/>
        </w:rPr>
        <w:t>ë</w:t>
      </w:r>
      <w:r w:rsidR="00C3360F" w:rsidRPr="00FE32CD">
        <w:rPr>
          <w:rFonts w:ascii="Garamond" w:hAnsi="Garamond" w:cs="Times New Roman"/>
        </w:rPr>
        <w:t xml:space="preserve"> shkoll</w:t>
      </w:r>
      <w:r w:rsidR="00D25AF2" w:rsidRPr="00FE32CD">
        <w:rPr>
          <w:rFonts w:ascii="Garamond" w:hAnsi="Garamond" w:cs="Times New Roman"/>
        </w:rPr>
        <w:t>ë</w:t>
      </w:r>
      <w:r w:rsidR="00C3360F" w:rsidRPr="00FE32CD">
        <w:rPr>
          <w:rFonts w:ascii="Garamond" w:hAnsi="Garamond" w:cs="Times New Roman"/>
        </w:rPr>
        <w:t xml:space="preserve"> vario</w:t>
      </w:r>
      <w:r w:rsidR="005251E1" w:rsidRPr="00FE32CD">
        <w:rPr>
          <w:rFonts w:ascii="Garamond" w:hAnsi="Garamond" w:cs="Times New Roman"/>
        </w:rPr>
        <w:t>nte nga 23 n</w:t>
      </w:r>
      <w:r w:rsidR="00D25AF2" w:rsidRPr="00FE32CD">
        <w:rPr>
          <w:rFonts w:ascii="Garamond" w:hAnsi="Garamond" w:cs="Times New Roman"/>
        </w:rPr>
        <w:t>ë</w:t>
      </w:r>
      <w:r w:rsidR="005251E1" w:rsidRPr="00FE32CD">
        <w:rPr>
          <w:rFonts w:ascii="Garamond" w:hAnsi="Garamond" w:cs="Times New Roman"/>
        </w:rPr>
        <w:t xml:space="preserve"> 29, dhe t</w:t>
      </w:r>
      <w:r w:rsidR="00D25AF2" w:rsidRPr="00FE32CD">
        <w:rPr>
          <w:rFonts w:ascii="Garamond" w:hAnsi="Garamond" w:cs="Times New Roman"/>
        </w:rPr>
        <w:t>ë</w:t>
      </w:r>
      <w:r w:rsidR="005251E1" w:rsidRPr="00FE32CD">
        <w:rPr>
          <w:rFonts w:ascii="Garamond" w:hAnsi="Garamond" w:cs="Times New Roman"/>
        </w:rPr>
        <w:t xml:space="preserve"> gjith</w:t>
      </w:r>
      <w:r w:rsidR="00D25AF2" w:rsidRPr="00FE32CD">
        <w:rPr>
          <w:rFonts w:ascii="Garamond" w:hAnsi="Garamond" w:cs="Times New Roman"/>
        </w:rPr>
        <w:t>ë</w:t>
      </w:r>
      <w:r w:rsidR="005251E1" w:rsidRPr="00FE32CD">
        <w:rPr>
          <w:rFonts w:ascii="Garamond" w:hAnsi="Garamond" w:cs="Times New Roman"/>
        </w:rPr>
        <w:t xml:space="preserve"> ishin nx</w:t>
      </w:r>
      <w:r w:rsidR="00D25AF2" w:rsidRPr="00FE32CD">
        <w:rPr>
          <w:rFonts w:ascii="Garamond" w:hAnsi="Garamond" w:cs="Times New Roman"/>
        </w:rPr>
        <w:t>ë</w:t>
      </w:r>
      <w:r w:rsidR="005251E1" w:rsidRPr="00FE32CD">
        <w:rPr>
          <w:rFonts w:ascii="Garamond" w:hAnsi="Garamond" w:cs="Times New Roman"/>
        </w:rPr>
        <w:t>n</w:t>
      </w:r>
      <w:r w:rsidR="00D25AF2" w:rsidRPr="00FE32CD">
        <w:rPr>
          <w:rFonts w:ascii="Garamond" w:hAnsi="Garamond" w:cs="Times New Roman"/>
        </w:rPr>
        <w:t>ë</w:t>
      </w:r>
      <w:r w:rsidR="005251E1" w:rsidRPr="00FE32CD">
        <w:rPr>
          <w:rFonts w:ascii="Garamond" w:hAnsi="Garamond" w:cs="Times New Roman"/>
        </w:rPr>
        <w:t>s rom</w:t>
      </w:r>
      <w:r w:rsidR="00D25AF2" w:rsidRPr="00FE32CD">
        <w:rPr>
          <w:rFonts w:ascii="Garamond" w:hAnsi="Garamond" w:cs="Times New Roman"/>
        </w:rPr>
        <w:t>ë</w:t>
      </w:r>
      <w:r w:rsidR="005251E1" w:rsidRPr="00FE32CD">
        <w:rPr>
          <w:rFonts w:ascii="Garamond" w:hAnsi="Garamond" w:cs="Times New Roman"/>
        </w:rPr>
        <w:t>. Ato pak familje q</w:t>
      </w:r>
      <w:r w:rsidR="00D25AF2" w:rsidRPr="00FE32CD">
        <w:rPr>
          <w:rFonts w:ascii="Garamond" w:hAnsi="Garamond" w:cs="Times New Roman"/>
        </w:rPr>
        <w:t>ë</w:t>
      </w:r>
      <w:r w:rsidR="005251E1" w:rsidRPr="00FE32CD">
        <w:rPr>
          <w:rFonts w:ascii="Garamond" w:hAnsi="Garamond" w:cs="Times New Roman"/>
        </w:rPr>
        <w:t xml:space="preserve"> nuk ishin rome i </w:t>
      </w:r>
      <w:r w:rsidR="00D25AF2" w:rsidRPr="00FE32CD">
        <w:rPr>
          <w:rFonts w:ascii="Garamond" w:hAnsi="Garamond" w:cs="Times New Roman"/>
        </w:rPr>
        <w:t>ç</w:t>
      </w:r>
      <w:r w:rsidR="005251E1" w:rsidRPr="00FE32CD">
        <w:rPr>
          <w:rFonts w:ascii="Garamond" w:hAnsi="Garamond" w:cs="Times New Roman"/>
        </w:rPr>
        <w:t>onin f</w:t>
      </w:r>
      <w:r w:rsidR="00D25AF2" w:rsidRPr="00FE32CD">
        <w:rPr>
          <w:rFonts w:ascii="Garamond" w:hAnsi="Garamond" w:cs="Times New Roman"/>
        </w:rPr>
        <w:t>ë</w:t>
      </w:r>
      <w:r w:rsidR="005251E1" w:rsidRPr="00FE32CD">
        <w:rPr>
          <w:rFonts w:ascii="Garamond" w:hAnsi="Garamond" w:cs="Times New Roman"/>
        </w:rPr>
        <w:t>mij</w:t>
      </w:r>
      <w:r w:rsidR="00D25AF2" w:rsidRPr="00FE32CD">
        <w:rPr>
          <w:rFonts w:ascii="Garamond" w:hAnsi="Garamond" w:cs="Times New Roman"/>
        </w:rPr>
        <w:t>ë</w:t>
      </w:r>
      <w:r w:rsidR="005251E1" w:rsidRPr="00FE32CD">
        <w:rPr>
          <w:rFonts w:ascii="Garamond" w:hAnsi="Garamond" w:cs="Times New Roman"/>
        </w:rPr>
        <w:t>t n</w:t>
      </w:r>
      <w:r w:rsidR="00D25AF2" w:rsidRPr="00FE32CD">
        <w:rPr>
          <w:rFonts w:ascii="Garamond" w:hAnsi="Garamond" w:cs="Times New Roman"/>
        </w:rPr>
        <w:t>ë</w:t>
      </w:r>
      <w:r w:rsidR="005251E1" w:rsidRPr="00FE32CD">
        <w:rPr>
          <w:rFonts w:ascii="Garamond" w:hAnsi="Garamond" w:cs="Times New Roman"/>
        </w:rPr>
        <w:t xml:space="preserve"> shkolla t</w:t>
      </w:r>
      <w:r w:rsidR="00D25AF2" w:rsidRPr="00FE32CD">
        <w:rPr>
          <w:rFonts w:ascii="Garamond" w:hAnsi="Garamond" w:cs="Times New Roman"/>
        </w:rPr>
        <w:t>ë</w:t>
      </w:r>
      <w:r w:rsidR="005251E1" w:rsidRPr="00FE32CD">
        <w:rPr>
          <w:rFonts w:ascii="Garamond" w:hAnsi="Garamond" w:cs="Times New Roman"/>
        </w:rPr>
        <w:t xml:space="preserve"> tjera. </w:t>
      </w:r>
    </w:p>
    <w:p w14:paraId="2140B311" w14:textId="200B8BBA" w:rsidR="005251E1"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4. </w:t>
      </w:r>
      <w:r w:rsidR="005251E1" w:rsidRPr="00FE32CD">
        <w:rPr>
          <w:rFonts w:ascii="Garamond" w:hAnsi="Garamond" w:cs="Times New Roman"/>
        </w:rPr>
        <w:t>Nx</w:t>
      </w:r>
      <w:r w:rsidR="00D25AF2" w:rsidRPr="00FE32CD">
        <w:rPr>
          <w:rFonts w:ascii="Garamond" w:hAnsi="Garamond" w:cs="Times New Roman"/>
        </w:rPr>
        <w:t>ë</w:t>
      </w:r>
      <w:r w:rsidR="005251E1" w:rsidRPr="00FE32CD">
        <w:rPr>
          <w:rFonts w:ascii="Garamond" w:hAnsi="Garamond" w:cs="Times New Roman"/>
        </w:rPr>
        <w:t>n</w:t>
      </w:r>
      <w:r w:rsidR="00D25AF2" w:rsidRPr="00FE32CD">
        <w:rPr>
          <w:rFonts w:ascii="Garamond" w:hAnsi="Garamond" w:cs="Times New Roman"/>
        </w:rPr>
        <w:t>ë</w:t>
      </w:r>
      <w:r w:rsidR="005251E1" w:rsidRPr="00FE32CD">
        <w:rPr>
          <w:rFonts w:ascii="Garamond" w:hAnsi="Garamond" w:cs="Times New Roman"/>
        </w:rPr>
        <w:t>sit nga shkolla “Avdyl Avdya” mund t’i p</w:t>
      </w:r>
      <w:r w:rsidR="00D25AF2" w:rsidRPr="00FE32CD">
        <w:rPr>
          <w:rFonts w:ascii="Garamond" w:hAnsi="Garamond" w:cs="Times New Roman"/>
        </w:rPr>
        <w:t>ë</w:t>
      </w:r>
      <w:r w:rsidR="005251E1" w:rsidRPr="00FE32CD">
        <w:rPr>
          <w:rFonts w:ascii="Garamond" w:hAnsi="Garamond" w:cs="Times New Roman"/>
        </w:rPr>
        <w:t>rfundonin studimet e tyre t</w:t>
      </w:r>
      <w:r w:rsidR="00D25AF2" w:rsidRPr="00FE32CD">
        <w:rPr>
          <w:rFonts w:ascii="Garamond" w:hAnsi="Garamond" w:cs="Times New Roman"/>
        </w:rPr>
        <w:t>ë</w:t>
      </w:r>
      <w:r w:rsidR="005251E1" w:rsidRPr="00FE32CD">
        <w:rPr>
          <w:rFonts w:ascii="Garamond" w:hAnsi="Garamond" w:cs="Times New Roman"/>
        </w:rPr>
        <w:t xml:space="preserve"> detyrueshme n</w:t>
      </w:r>
      <w:r w:rsidR="00D25AF2" w:rsidRPr="00FE32CD">
        <w:rPr>
          <w:rFonts w:ascii="Garamond" w:hAnsi="Garamond" w:cs="Times New Roman"/>
        </w:rPr>
        <w:t>ë</w:t>
      </w:r>
      <w:r w:rsidR="005251E1" w:rsidRPr="00FE32CD">
        <w:rPr>
          <w:rFonts w:ascii="Garamond" w:hAnsi="Garamond" w:cs="Times New Roman"/>
        </w:rPr>
        <w:t xml:space="preserve"> shkoll</w:t>
      </w:r>
      <w:r w:rsidR="00D25AF2" w:rsidRPr="00FE32CD">
        <w:rPr>
          <w:rFonts w:ascii="Garamond" w:hAnsi="Garamond" w:cs="Times New Roman"/>
        </w:rPr>
        <w:t>ë</w:t>
      </w:r>
      <w:r w:rsidR="005251E1" w:rsidRPr="00FE32CD">
        <w:rPr>
          <w:rFonts w:ascii="Garamond" w:hAnsi="Garamond" w:cs="Times New Roman"/>
        </w:rPr>
        <w:t>n “Shaban Sollaku” dhe t</w:t>
      </w:r>
      <w:r w:rsidR="00D25AF2" w:rsidRPr="00FE32CD">
        <w:rPr>
          <w:rFonts w:ascii="Garamond" w:hAnsi="Garamond" w:cs="Times New Roman"/>
        </w:rPr>
        <w:t>ë</w:t>
      </w:r>
      <w:r w:rsidR="005251E1" w:rsidRPr="00FE32CD">
        <w:rPr>
          <w:rFonts w:ascii="Garamond" w:hAnsi="Garamond" w:cs="Times New Roman"/>
        </w:rPr>
        <w:t xml:space="preserve"> dyja shkollat ishin n</w:t>
      </w:r>
      <w:r w:rsidR="00D25AF2" w:rsidRPr="00FE32CD">
        <w:rPr>
          <w:rFonts w:ascii="Garamond" w:hAnsi="Garamond" w:cs="Times New Roman"/>
        </w:rPr>
        <w:t>ë</w:t>
      </w:r>
      <w:r w:rsidR="005251E1" w:rsidRPr="00FE32CD">
        <w:rPr>
          <w:rFonts w:ascii="Garamond" w:hAnsi="Garamond" w:cs="Times New Roman"/>
        </w:rPr>
        <w:t xml:space="preserve"> t</w:t>
      </w:r>
      <w:r w:rsidR="00D25AF2" w:rsidRPr="00FE32CD">
        <w:rPr>
          <w:rFonts w:ascii="Garamond" w:hAnsi="Garamond" w:cs="Times New Roman"/>
        </w:rPr>
        <w:t>ë</w:t>
      </w:r>
      <w:r w:rsidR="005251E1" w:rsidRPr="00FE32CD">
        <w:rPr>
          <w:rFonts w:ascii="Garamond" w:hAnsi="Garamond" w:cs="Times New Roman"/>
        </w:rPr>
        <w:t xml:space="preserve"> nj</w:t>
      </w:r>
      <w:r w:rsidR="00D25AF2" w:rsidRPr="00FE32CD">
        <w:rPr>
          <w:rFonts w:ascii="Garamond" w:hAnsi="Garamond" w:cs="Times New Roman"/>
        </w:rPr>
        <w:t>ë</w:t>
      </w:r>
      <w:r w:rsidR="005251E1" w:rsidRPr="00FE32CD">
        <w:rPr>
          <w:rFonts w:ascii="Garamond" w:hAnsi="Garamond" w:cs="Times New Roman"/>
        </w:rPr>
        <w:t>jt</w:t>
      </w:r>
      <w:r w:rsidR="00D25AF2" w:rsidRPr="00FE32CD">
        <w:rPr>
          <w:rFonts w:ascii="Garamond" w:hAnsi="Garamond" w:cs="Times New Roman"/>
        </w:rPr>
        <w:t>ë</w:t>
      </w:r>
      <w:r w:rsidR="005251E1" w:rsidRPr="00FE32CD">
        <w:rPr>
          <w:rFonts w:ascii="Garamond" w:hAnsi="Garamond" w:cs="Times New Roman"/>
        </w:rPr>
        <w:t>n nj</w:t>
      </w:r>
      <w:r w:rsidR="00D25AF2" w:rsidRPr="00FE32CD">
        <w:rPr>
          <w:rFonts w:ascii="Garamond" w:hAnsi="Garamond" w:cs="Times New Roman"/>
        </w:rPr>
        <w:t>ë</w:t>
      </w:r>
      <w:r w:rsidR="005251E1" w:rsidRPr="00FE32CD">
        <w:rPr>
          <w:rFonts w:ascii="Garamond" w:hAnsi="Garamond" w:cs="Times New Roman"/>
        </w:rPr>
        <w:t>si administrative. N</w:t>
      </w:r>
      <w:r w:rsidR="00D25AF2" w:rsidRPr="00FE32CD">
        <w:rPr>
          <w:rFonts w:ascii="Garamond" w:hAnsi="Garamond" w:cs="Times New Roman"/>
        </w:rPr>
        <w:t>ë</w:t>
      </w:r>
      <w:r w:rsidR="005251E1" w:rsidRPr="00FE32CD">
        <w:rPr>
          <w:rFonts w:ascii="Garamond" w:hAnsi="Garamond" w:cs="Times New Roman"/>
        </w:rPr>
        <w:t xml:space="preserve"> vitet e m</w:t>
      </w:r>
      <w:r w:rsidR="00D25AF2" w:rsidRPr="00FE32CD">
        <w:rPr>
          <w:rFonts w:ascii="Garamond" w:hAnsi="Garamond" w:cs="Times New Roman"/>
        </w:rPr>
        <w:t>ë</w:t>
      </w:r>
      <w:r w:rsidR="005251E1" w:rsidRPr="00FE32CD">
        <w:rPr>
          <w:rFonts w:ascii="Garamond" w:hAnsi="Garamond" w:cs="Times New Roman"/>
        </w:rPr>
        <w:t>parshme, p</w:t>
      </w:r>
      <w:r w:rsidR="00D25AF2" w:rsidRPr="00FE32CD">
        <w:rPr>
          <w:rFonts w:ascii="Garamond" w:hAnsi="Garamond" w:cs="Times New Roman"/>
        </w:rPr>
        <w:t>ë</w:t>
      </w:r>
      <w:r w:rsidR="005251E1" w:rsidRPr="00FE32CD">
        <w:rPr>
          <w:rFonts w:ascii="Garamond" w:hAnsi="Garamond" w:cs="Times New Roman"/>
        </w:rPr>
        <w:t xml:space="preserve">rpara </w:t>
      </w:r>
      <w:r w:rsidR="007206F9" w:rsidRPr="00FE32CD">
        <w:rPr>
          <w:rFonts w:ascii="Garamond" w:hAnsi="Garamond" w:cs="Times New Roman"/>
        </w:rPr>
        <w:t>kërkesës</w:t>
      </w:r>
      <w:r w:rsidR="005251E1" w:rsidRPr="00FE32CD">
        <w:rPr>
          <w:rFonts w:ascii="Garamond" w:hAnsi="Garamond" w:cs="Times New Roman"/>
        </w:rPr>
        <w:t>, vet</w:t>
      </w:r>
      <w:r w:rsidR="00D25AF2" w:rsidRPr="00FE32CD">
        <w:rPr>
          <w:rFonts w:ascii="Garamond" w:hAnsi="Garamond" w:cs="Times New Roman"/>
        </w:rPr>
        <w:t>ë</w:t>
      </w:r>
      <w:r w:rsidR="005251E1" w:rsidRPr="00FE32CD">
        <w:rPr>
          <w:rFonts w:ascii="Garamond" w:hAnsi="Garamond" w:cs="Times New Roman"/>
        </w:rPr>
        <w:t>m pes</w:t>
      </w:r>
      <w:r w:rsidR="00D25AF2" w:rsidRPr="00FE32CD">
        <w:rPr>
          <w:rFonts w:ascii="Garamond" w:hAnsi="Garamond" w:cs="Times New Roman"/>
        </w:rPr>
        <w:t>ë</w:t>
      </w:r>
      <w:r w:rsidR="005251E1" w:rsidRPr="00FE32CD">
        <w:rPr>
          <w:rFonts w:ascii="Garamond" w:hAnsi="Garamond" w:cs="Times New Roman"/>
        </w:rPr>
        <w:t xml:space="preserve"> deri n</w:t>
      </w:r>
      <w:r w:rsidR="00D25AF2" w:rsidRPr="00FE32CD">
        <w:rPr>
          <w:rFonts w:ascii="Garamond" w:hAnsi="Garamond" w:cs="Times New Roman"/>
        </w:rPr>
        <w:t>ë</w:t>
      </w:r>
      <w:r w:rsidR="005251E1" w:rsidRPr="00FE32CD">
        <w:rPr>
          <w:rFonts w:ascii="Garamond" w:hAnsi="Garamond" w:cs="Times New Roman"/>
        </w:rPr>
        <w:t xml:space="preserve"> gjasht</w:t>
      </w:r>
      <w:r w:rsidR="00D25AF2" w:rsidRPr="00FE32CD">
        <w:rPr>
          <w:rFonts w:ascii="Garamond" w:hAnsi="Garamond" w:cs="Times New Roman"/>
        </w:rPr>
        <w:t>ë</w:t>
      </w:r>
      <w:r w:rsidR="005251E1" w:rsidRPr="00FE32CD">
        <w:rPr>
          <w:rFonts w:ascii="Garamond" w:hAnsi="Garamond" w:cs="Times New Roman"/>
        </w:rPr>
        <w:t xml:space="preserve"> nx</w:t>
      </w:r>
      <w:r w:rsidR="00D25AF2" w:rsidRPr="00FE32CD">
        <w:rPr>
          <w:rFonts w:ascii="Garamond" w:hAnsi="Garamond" w:cs="Times New Roman"/>
        </w:rPr>
        <w:t>ë</w:t>
      </w:r>
      <w:r w:rsidR="005251E1" w:rsidRPr="00FE32CD">
        <w:rPr>
          <w:rFonts w:ascii="Garamond" w:hAnsi="Garamond" w:cs="Times New Roman"/>
        </w:rPr>
        <w:t>n</w:t>
      </w:r>
      <w:r w:rsidR="00D25AF2" w:rsidRPr="00FE32CD">
        <w:rPr>
          <w:rFonts w:ascii="Garamond" w:hAnsi="Garamond" w:cs="Times New Roman"/>
        </w:rPr>
        <w:t>ë</w:t>
      </w:r>
      <w:r w:rsidR="005251E1" w:rsidRPr="00FE32CD">
        <w:rPr>
          <w:rFonts w:ascii="Garamond" w:hAnsi="Garamond" w:cs="Times New Roman"/>
        </w:rPr>
        <w:t>s nga shkolla “Avdyl Avdya” i kishin vazhduar studimet n</w:t>
      </w:r>
      <w:r w:rsidR="00D25AF2" w:rsidRPr="00FE32CD">
        <w:rPr>
          <w:rFonts w:ascii="Garamond" w:hAnsi="Garamond" w:cs="Times New Roman"/>
        </w:rPr>
        <w:t>ë</w:t>
      </w:r>
      <w:r w:rsidR="005251E1" w:rsidRPr="00FE32CD">
        <w:rPr>
          <w:rFonts w:ascii="Garamond" w:hAnsi="Garamond" w:cs="Times New Roman"/>
        </w:rPr>
        <w:t xml:space="preserve"> shkoll</w:t>
      </w:r>
      <w:r w:rsidR="00D25AF2" w:rsidRPr="00FE32CD">
        <w:rPr>
          <w:rFonts w:ascii="Garamond" w:hAnsi="Garamond" w:cs="Times New Roman"/>
        </w:rPr>
        <w:t>ë</w:t>
      </w:r>
      <w:r w:rsidR="005251E1" w:rsidRPr="00FE32CD">
        <w:rPr>
          <w:rFonts w:ascii="Garamond" w:hAnsi="Garamond" w:cs="Times New Roman"/>
        </w:rPr>
        <w:t>n “Shaban Sollaku”. Sipas k</w:t>
      </w:r>
      <w:r w:rsidR="00D25AF2" w:rsidRPr="00FE32CD">
        <w:rPr>
          <w:rFonts w:ascii="Garamond" w:hAnsi="Garamond" w:cs="Times New Roman"/>
        </w:rPr>
        <w:t>ë</w:t>
      </w:r>
      <w:r w:rsidR="005251E1" w:rsidRPr="00FE32CD">
        <w:rPr>
          <w:rFonts w:ascii="Garamond" w:hAnsi="Garamond" w:cs="Times New Roman"/>
        </w:rPr>
        <w:t>rkuesve, kjo gj</w:t>
      </w:r>
      <w:r w:rsidR="00D25AF2" w:rsidRPr="00FE32CD">
        <w:rPr>
          <w:rFonts w:ascii="Garamond" w:hAnsi="Garamond" w:cs="Times New Roman"/>
        </w:rPr>
        <w:t>ë</w:t>
      </w:r>
      <w:r w:rsidR="005251E1" w:rsidRPr="00FE32CD">
        <w:rPr>
          <w:rFonts w:ascii="Garamond" w:hAnsi="Garamond" w:cs="Times New Roman"/>
        </w:rPr>
        <w:t xml:space="preserve"> ndodhte si pasoj</w:t>
      </w:r>
      <w:r w:rsidR="00D25AF2" w:rsidRPr="00FE32CD">
        <w:rPr>
          <w:rFonts w:ascii="Garamond" w:hAnsi="Garamond" w:cs="Times New Roman"/>
        </w:rPr>
        <w:t>ë</w:t>
      </w:r>
      <w:r w:rsidR="005251E1" w:rsidRPr="00FE32CD">
        <w:rPr>
          <w:rFonts w:ascii="Garamond" w:hAnsi="Garamond" w:cs="Times New Roman"/>
        </w:rPr>
        <w:t xml:space="preserve"> e cil</w:t>
      </w:r>
      <w:r w:rsidR="00D25AF2" w:rsidRPr="00FE32CD">
        <w:rPr>
          <w:rFonts w:ascii="Garamond" w:hAnsi="Garamond" w:cs="Times New Roman"/>
        </w:rPr>
        <w:t>ë</w:t>
      </w:r>
      <w:r w:rsidR="005251E1" w:rsidRPr="00FE32CD">
        <w:rPr>
          <w:rFonts w:ascii="Garamond" w:hAnsi="Garamond" w:cs="Times New Roman"/>
        </w:rPr>
        <w:t>sis</w:t>
      </w:r>
      <w:r w:rsidR="00D25AF2" w:rsidRPr="00FE32CD">
        <w:rPr>
          <w:rFonts w:ascii="Garamond" w:hAnsi="Garamond" w:cs="Times New Roman"/>
        </w:rPr>
        <w:t>ë</w:t>
      </w:r>
      <w:r w:rsidR="005251E1" w:rsidRPr="00FE32CD">
        <w:rPr>
          <w:rFonts w:ascii="Garamond" w:hAnsi="Garamond" w:cs="Times New Roman"/>
        </w:rPr>
        <w:t xml:space="preserve"> s</w:t>
      </w:r>
      <w:r w:rsidR="00D25AF2" w:rsidRPr="00FE32CD">
        <w:rPr>
          <w:rFonts w:ascii="Garamond" w:hAnsi="Garamond" w:cs="Times New Roman"/>
        </w:rPr>
        <w:t>ë</w:t>
      </w:r>
      <w:r w:rsidR="005251E1" w:rsidRPr="00FE32CD">
        <w:rPr>
          <w:rFonts w:ascii="Garamond" w:hAnsi="Garamond" w:cs="Times New Roman"/>
        </w:rPr>
        <w:t xml:space="preserve"> dob</w:t>
      </w:r>
      <w:r w:rsidR="00D25AF2" w:rsidRPr="00FE32CD">
        <w:rPr>
          <w:rFonts w:ascii="Garamond" w:hAnsi="Garamond" w:cs="Times New Roman"/>
        </w:rPr>
        <w:t>ë</w:t>
      </w:r>
      <w:r w:rsidR="005251E1" w:rsidRPr="00FE32CD">
        <w:rPr>
          <w:rFonts w:ascii="Garamond" w:hAnsi="Garamond" w:cs="Times New Roman"/>
        </w:rPr>
        <w:t>t t</w:t>
      </w:r>
      <w:r w:rsidR="00D25AF2" w:rsidRPr="00FE32CD">
        <w:rPr>
          <w:rFonts w:ascii="Garamond" w:hAnsi="Garamond" w:cs="Times New Roman"/>
        </w:rPr>
        <w:t>ë</w:t>
      </w:r>
      <w:r w:rsidR="005251E1" w:rsidRPr="00FE32CD">
        <w:rPr>
          <w:rFonts w:ascii="Garamond" w:hAnsi="Garamond" w:cs="Times New Roman"/>
        </w:rPr>
        <w:t xml:space="preserve"> arsimit q</w:t>
      </w:r>
      <w:r w:rsidR="00D25AF2" w:rsidRPr="00FE32CD">
        <w:rPr>
          <w:rFonts w:ascii="Garamond" w:hAnsi="Garamond" w:cs="Times New Roman"/>
        </w:rPr>
        <w:t>ë</w:t>
      </w:r>
      <w:r w:rsidR="005251E1" w:rsidRPr="00FE32CD">
        <w:rPr>
          <w:rFonts w:ascii="Garamond" w:hAnsi="Garamond" w:cs="Times New Roman"/>
        </w:rPr>
        <w:t xml:space="preserve"> </w:t>
      </w:r>
      <w:r w:rsidR="007206F9" w:rsidRPr="00FE32CD">
        <w:rPr>
          <w:rFonts w:ascii="Garamond" w:hAnsi="Garamond" w:cs="Times New Roman"/>
        </w:rPr>
        <w:t>nxënësit</w:t>
      </w:r>
      <w:r w:rsidR="005251E1" w:rsidRPr="00FE32CD">
        <w:rPr>
          <w:rFonts w:ascii="Garamond" w:hAnsi="Garamond" w:cs="Times New Roman"/>
        </w:rPr>
        <w:t xml:space="preserve"> merrnin n</w:t>
      </w:r>
      <w:r w:rsidR="00D25AF2" w:rsidRPr="00FE32CD">
        <w:rPr>
          <w:rFonts w:ascii="Garamond" w:hAnsi="Garamond" w:cs="Times New Roman"/>
        </w:rPr>
        <w:t>ë</w:t>
      </w:r>
      <w:r w:rsidR="005251E1" w:rsidRPr="00FE32CD">
        <w:rPr>
          <w:rFonts w:ascii="Garamond" w:hAnsi="Garamond" w:cs="Times New Roman"/>
        </w:rPr>
        <w:t xml:space="preserve"> shkoll</w:t>
      </w:r>
      <w:r w:rsidR="00D25AF2" w:rsidRPr="00FE32CD">
        <w:rPr>
          <w:rFonts w:ascii="Garamond" w:hAnsi="Garamond" w:cs="Times New Roman"/>
        </w:rPr>
        <w:t>ë</w:t>
      </w:r>
      <w:r w:rsidR="005251E1" w:rsidRPr="00FE32CD">
        <w:rPr>
          <w:rFonts w:ascii="Garamond" w:hAnsi="Garamond" w:cs="Times New Roman"/>
        </w:rPr>
        <w:t xml:space="preserve">n “Avdyl Avdya”. </w:t>
      </w:r>
    </w:p>
    <w:p w14:paraId="38B16667" w14:textId="09BB58A6" w:rsidR="005251E1"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5. </w:t>
      </w:r>
      <w:r w:rsidR="00A3139B" w:rsidRPr="00FE32CD">
        <w:rPr>
          <w:rFonts w:ascii="Garamond" w:hAnsi="Garamond" w:cs="Times New Roman"/>
        </w:rPr>
        <w:t>Pas</w:t>
      </w:r>
      <w:r w:rsidR="005251E1" w:rsidRPr="00FE32CD">
        <w:rPr>
          <w:rFonts w:ascii="Garamond" w:hAnsi="Garamond" w:cs="Times New Roman"/>
        </w:rPr>
        <w:t xml:space="preserve"> nj</w:t>
      </w:r>
      <w:r w:rsidR="00D25AF2" w:rsidRPr="00FE32CD">
        <w:rPr>
          <w:rFonts w:ascii="Garamond" w:hAnsi="Garamond" w:cs="Times New Roman"/>
        </w:rPr>
        <w:t>ë</w:t>
      </w:r>
      <w:r w:rsidR="005251E1" w:rsidRPr="00FE32CD">
        <w:rPr>
          <w:rFonts w:ascii="Garamond" w:hAnsi="Garamond" w:cs="Times New Roman"/>
        </w:rPr>
        <w:t xml:space="preserve"> ankese t</w:t>
      </w:r>
      <w:r w:rsidR="00D25AF2" w:rsidRPr="00FE32CD">
        <w:rPr>
          <w:rFonts w:ascii="Garamond" w:hAnsi="Garamond" w:cs="Times New Roman"/>
        </w:rPr>
        <w:t>ë</w:t>
      </w:r>
      <w:r w:rsidR="005251E1" w:rsidRPr="00FE32CD">
        <w:rPr>
          <w:rFonts w:ascii="Garamond" w:hAnsi="Garamond" w:cs="Times New Roman"/>
        </w:rPr>
        <w:t xml:space="preserve"> depozituar m</w:t>
      </w:r>
      <w:r w:rsidR="00D25AF2" w:rsidRPr="00FE32CD">
        <w:rPr>
          <w:rFonts w:ascii="Garamond" w:hAnsi="Garamond" w:cs="Times New Roman"/>
        </w:rPr>
        <w:t>ë</w:t>
      </w:r>
      <w:r w:rsidR="005251E1" w:rsidRPr="00FE32CD">
        <w:rPr>
          <w:rFonts w:ascii="Garamond" w:hAnsi="Garamond" w:cs="Times New Roman"/>
        </w:rPr>
        <w:t xml:space="preserve"> 17 </w:t>
      </w:r>
      <w:r w:rsidR="004A6998">
        <w:rPr>
          <w:rFonts w:ascii="Garamond" w:hAnsi="Garamond" w:cs="Times New Roman"/>
        </w:rPr>
        <w:t>q</w:t>
      </w:r>
      <w:r w:rsidR="005251E1" w:rsidRPr="00FE32CD">
        <w:rPr>
          <w:rFonts w:ascii="Garamond" w:hAnsi="Garamond" w:cs="Times New Roman"/>
        </w:rPr>
        <w:t>ershor 2015 nga QEDR</w:t>
      </w:r>
      <w:r w:rsidR="004A6998">
        <w:rPr>
          <w:rFonts w:ascii="Garamond" w:hAnsi="Garamond" w:cs="Times New Roman"/>
        </w:rPr>
        <w:t>-ja</w:t>
      </w:r>
      <w:r w:rsidR="005251E1" w:rsidRPr="00FE32CD">
        <w:rPr>
          <w:rFonts w:ascii="Garamond" w:hAnsi="Garamond" w:cs="Times New Roman"/>
        </w:rPr>
        <w:t>, m</w:t>
      </w:r>
      <w:r w:rsidR="00D25AF2" w:rsidRPr="00FE32CD">
        <w:rPr>
          <w:rFonts w:ascii="Garamond" w:hAnsi="Garamond" w:cs="Times New Roman"/>
        </w:rPr>
        <w:t>ë</w:t>
      </w:r>
      <w:r w:rsidR="005251E1" w:rsidRPr="00FE32CD">
        <w:rPr>
          <w:rFonts w:ascii="Garamond" w:hAnsi="Garamond" w:cs="Times New Roman"/>
        </w:rPr>
        <w:t xml:space="preserve"> 16 </w:t>
      </w:r>
      <w:r w:rsidR="004A6998">
        <w:rPr>
          <w:rFonts w:ascii="Garamond" w:hAnsi="Garamond" w:cs="Times New Roman"/>
        </w:rPr>
        <w:t>k</w:t>
      </w:r>
      <w:r w:rsidR="005251E1" w:rsidRPr="00FE32CD">
        <w:rPr>
          <w:rFonts w:ascii="Garamond" w:hAnsi="Garamond" w:cs="Times New Roman"/>
        </w:rPr>
        <w:t xml:space="preserve">orrik 2015, Drejtoria Rajonale e Arsimit Berat (Drejtoria e Arsimit) </w:t>
      </w:r>
      <w:r w:rsidR="00A3139B" w:rsidRPr="00FE32CD">
        <w:rPr>
          <w:rFonts w:ascii="Garamond" w:hAnsi="Garamond" w:cs="Times New Roman"/>
        </w:rPr>
        <w:t>pranonte ekzistenc</w:t>
      </w:r>
      <w:r w:rsidR="00D25AF2" w:rsidRPr="00FE32CD">
        <w:rPr>
          <w:rFonts w:ascii="Garamond" w:hAnsi="Garamond" w:cs="Times New Roman"/>
        </w:rPr>
        <w:t>ë</w:t>
      </w:r>
      <w:r w:rsidR="00A3139B" w:rsidRPr="00FE32CD">
        <w:rPr>
          <w:rFonts w:ascii="Garamond" w:hAnsi="Garamond" w:cs="Times New Roman"/>
        </w:rPr>
        <w:t>n e segregimit ndaj f</w:t>
      </w:r>
      <w:r w:rsidR="00D25AF2" w:rsidRPr="00FE32CD">
        <w:rPr>
          <w:rFonts w:ascii="Garamond" w:hAnsi="Garamond" w:cs="Times New Roman"/>
        </w:rPr>
        <w:t>ë</w:t>
      </w:r>
      <w:r w:rsidR="00A3139B" w:rsidRPr="00FE32CD">
        <w:rPr>
          <w:rFonts w:ascii="Garamond" w:hAnsi="Garamond" w:cs="Times New Roman"/>
        </w:rPr>
        <w:t>mij</w:t>
      </w:r>
      <w:r w:rsidR="00D25AF2" w:rsidRPr="00FE32CD">
        <w:rPr>
          <w:rFonts w:ascii="Garamond" w:hAnsi="Garamond" w:cs="Times New Roman"/>
        </w:rPr>
        <w:t>ë</w:t>
      </w:r>
      <w:r w:rsidR="00A3139B" w:rsidRPr="00FE32CD">
        <w:rPr>
          <w:rFonts w:ascii="Garamond" w:hAnsi="Garamond" w:cs="Times New Roman"/>
        </w:rPr>
        <w:t>ve rom</w:t>
      </w:r>
      <w:r w:rsidR="00D25AF2" w:rsidRPr="00FE32CD">
        <w:rPr>
          <w:rFonts w:ascii="Garamond" w:hAnsi="Garamond" w:cs="Times New Roman"/>
        </w:rPr>
        <w:t>ë</w:t>
      </w:r>
      <w:r w:rsidR="00A3139B" w:rsidRPr="00FE32CD">
        <w:rPr>
          <w:rFonts w:ascii="Garamond" w:hAnsi="Garamond" w:cs="Times New Roman"/>
        </w:rPr>
        <w:t xml:space="preserve"> n</w:t>
      </w:r>
      <w:r w:rsidR="00D25AF2" w:rsidRPr="00FE32CD">
        <w:rPr>
          <w:rFonts w:ascii="Garamond" w:hAnsi="Garamond" w:cs="Times New Roman"/>
        </w:rPr>
        <w:t>ë</w:t>
      </w:r>
      <w:r w:rsidR="00A3139B" w:rsidRPr="00FE32CD">
        <w:rPr>
          <w:rFonts w:ascii="Garamond" w:hAnsi="Garamond" w:cs="Times New Roman"/>
        </w:rPr>
        <w:t xml:space="preserve"> shkoll</w:t>
      </w:r>
      <w:r w:rsidR="00D25AF2" w:rsidRPr="00FE32CD">
        <w:rPr>
          <w:rFonts w:ascii="Garamond" w:hAnsi="Garamond" w:cs="Times New Roman"/>
        </w:rPr>
        <w:t>ë</w:t>
      </w:r>
      <w:r w:rsidR="00A3139B" w:rsidRPr="00FE32CD">
        <w:rPr>
          <w:rFonts w:ascii="Garamond" w:hAnsi="Garamond" w:cs="Times New Roman"/>
        </w:rPr>
        <w:t xml:space="preserve">n “Avdyl Avdya”, dhe </w:t>
      </w:r>
      <w:r w:rsidR="00A3139B" w:rsidRPr="00FE32CD">
        <w:rPr>
          <w:rFonts w:ascii="Garamond" w:hAnsi="Garamond" w:cs="Times New Roman"/>
        </w:rPr>
        <w:lastRenderedPageBreak/>
        <w:t>nevoj</w:t>
      </w:r>
      <w:r w:rsidR="00D25AF2" w:rsidRPr="00FE32CD">
        <w:rPr>
          <w:rFonts w:ascii="Garamond" w:hAnsi="Garamond" w:cs="Times New Roman"/>
        </w:rPr>
        <w:t>ë</w:t>
      </w:r>
      <w:r w:rsidR="00A3139B" w:rsidRPr="00FE32CD">
        <w:rPr>
          <w:rFonts w:ascii="Garamond" w:hAnsi="Garamond" w:cs="Times New Roman"/>
        </w:rPr>
        <w:t>n p</w:t>
      </w:r>
      <w:r w:rsidR="00D25AF2" w:rsidRPr="00FE32CD">
        <w:rPr>
          <w:rFonts w:ascii="Garamond" w:hAnsi="Garamond" w:cs="Times New Roman"/>
        </w:rPr>
        <w:t>ë</w:t>
      </w:r>
      <w:r w:rsidR="00A3139B" w:rsidRPr="00FE32CD">
        <w:rPr>
          <w:rFonts w:ascii="Garamond" w:hAnsi="Garamond" w:cs="Times New Roman"/>
        </w:rPr>
        <w:t>r t’i dh</w:t>
      </w:r>
      <w:r w:rsidR="00D25AF2" w:rsidRPr="00FE32CD">
        <w:rPr>
          <w:rFonts w:ascii="Garamond" w:hAnsi="Garamond" w:cs="Times New Roman"/>
        </w:rPr>
        <w:t>ë</w:t>
      </w:r>
      <w:r w:rsidR="00A3139B" w:rsidRPr="00FE32CD">
        <w:rPr>
          <w:rFonts w:ascii="Garamond" w:hAnsi="Garamond" w:cs="Times New Roman"/>
        </w:rPr>
        <w:t>n</w:t>
      </w:r>
      <w:r w:rsidR="00D25AF2" w:rsidRPr="00FE32CD">
        <w:rPr>
          <w:rFonts w:ascii="Garamond" w:hAnsi="Garamond" w:cs="Times New Roman"/>
        </w:rPr>
        <w:t>ë</w:t>
      </w:r>
      <w:r w:rsidR="00A3139B" w:rsidRPr="00FE32CD">
        <w:rPr>
          <w:rFonts w:ascii="Garamond" w:hAnsi="Garamond" w:cs="Times New Roman"/>
        </w:rPr>
        <w:t xml:space="preserve"> fund k</w:t>
      </w:r>
      <w:r w:rsidR="00D25AF2" w:rsidRPr="00FE32CD">
        <w:rPr>
          <w:rFonts w:ascii="Garamond" w:hAnsi="Garamond" w:cs="Times New Roman"/>
        </w:rPr>
        <w:t>ë</w:t>
      </w:r>
      <w:r w:rsidR="00A3139B" w:rsidRPr="00FE32CD">
        <w:rPr>
          <w:rFonts w:ascii="Garamond" w:hAnsi="Garamond" w:cs="Times New Roman"/>
        </w:rPr>
        <w:t>saj situate. Megjithat</w:t>
      </w:r>
      <w:r w:rsidR="00D25AF2" w:rsidRPr="00FE32CD">
        <w:rPr>
          <w:rFonts w:ascii="Garamond" w:hAnsi="Garamond" w:cs="Times New Roman"/>
        </w:rPr>
        <w:t>ë</w:t>
      </w:r>
      <w:r w:rsidR="00A3139B" w:rsidRPr="00FE32CD">
        <w:rPr>
          <w:rFonts w:ascii="Garamond" w:hAnsi="Garamond" w:cs="Times New Roman"/>
        </w:rPr>
        <w:t>, Drejtoria e Arsimit parashtroi se transporti falas p</w:t>
      </w:r>
      <w:r w:rsidR="00D25AF2" w:rsidRPr="00FE32CD">
        <w:rPr>
          <w:rFonts w:ascii="Garamond" w:hAnsi="Garamond" w:cs="Times New Roman"/>
        </w:rPr>
        <w:t>ë</w:t>
      </w:r>
      <w:r w:rsidR="00A3139B" w:rsidRPr="00FE32CD">
        <w:rPr>
          <w:rFonts w:ascii="Garamond" w:hAnsi="Garamond" w:cs="Times New Roman"/>
        </w:rPr>
        <w:t>r f</w:t>
      </w:r>
      <w:r w:rsidR="00D25AF2" w:rsidRPr="00FE32CD">
        <w:rPr>
          <w:rFonts w:ascii="Garamond" w:hAnsi="Garamond" w:cs="Times New Roman"/>
        </w:rPr>
        <w:t>ë</w:t>
      </w:r>
      <w:r w:rsidR="00A3139B" w:rsidRPr="00FE32CD">
        <w:rPr>
          <w:rFonts w:ascii="Garamond" w:hAnsi="Garamond" w:cs="Times New Roman"/>
        </w:rPr>
        <w:t>mij</w:t>
      </w:r>
      <w:r w:rsidR="00D25AF2" w:rsidRPr="00FE32CD">
        <w:rPr>
          <w:rFonts w:ascii="Garamond" w:hAnsi="Garamond" w:cs="Times New Roman"/>
        </w:rPr>
        <w:t>ë</w:t>
      </w:r>
      <w:r w:rsidR="00A3139B" w:rsidRPr="00FE32CD">
        <w:rPr>
          <w:rFonts w:ascii="Garamond" w:hAnsi="Garamond" w:cs="Times New Roman"/>
        </w:rPr>
        <w:t>t p</w:t>
      </w:r>
      <w:r w:rsidR="00D25AF2" w:rsidRPr="00FE32CD">
        <w:rPr>
          <w:rFonts w:ascii="Garamond" w:hAnsi="Garamond" w:cs="Times New Roman"/>
        </w:rPr>
        <w:t>ë</w:t>
      </w:r>
      <w:r w:rsidR="00A3139B" w:rsidRPr="00FE32CD">
        <w:rPr>
          <w:rFonts w:ascii="Garamond" w:hAnsi="Garamond" w:cs="Times New Roman"/>
        </w:rPr>
        <w:t>r t</w:t>
      </w:r>
      <w:r w:rsidR="00D25AF2" w:rsidRPr="00FE32CD">
        <w:rPr>
          <w:rFonts w:ascii="Garamond" w:hAnsi="Garamond" w:cs="Times New Roman"/>
        </w:rPr>
        <w:t>ë</w:t>
      </w:r>
      <w:r w:rsidR="00A3139B" w:rsidRPr="00FE32CD">
        <w:rPr>
          <w:rFonts w:ascii="Garamond" w:hAnsi="Garamond" w:cs="Times New Roman"/>
        </w:rPr>
        <w:t xml:space="preserve"> shkuar n</w:t>
      </w:r>
      <w:r w:rsidR="00D25AF2" w:rsidRPr="00FE32CD">
        <w:rPr>
          <w:rFonts w:ascii="Garamond" w:hAnsi="Garamond" w:cs="Times New Roman"/>
        </w:rPr>
        <w:t>ë</w:t>
      </w:r>
      <w:r w:rsidR="00A3139B" w:rsidRPr="00FE32CD">
        <w:rPr>
          <w:rFonts w:ascii="Garamond" w:hAnsi="Garamond" w:cs="Times New Roman"/>
        </w:rPr>
        <w:t xml:space="preserve"> </w:t>
      </w:r>
      <w:r w:rsidR="007206F9" w:rsidRPr="00FE32CD">
        <w:rPr>
          <w:rFonts w:ascii="Garamond" w:hAnsi="Garamond" w:cs="Times New Roman"/>
        </w:rPr>
        <w:t>shkollën</w:t>
      </w:r>
      <w:r w:rsidR="00A3139B" w:rsidRPr="00FE32CD">
        <w:rPr>
          <w:rFonts w:ascii="Garamond" w:hAnsi="Garamond" w:cs="Times New Roman"/>
        </w:rPr>
        <w:t xml:space="preserve"> “Shaban Sollaku” nuk </w:t>
      </w:r>
      <w:r w:rsidR="007206F9" w:rsidRPr="00FE32CD">
        <w:rPr>
          <w:rFonts w:ascii="Garamond" w:hAnsi="Garamond" w:cs="Times New Roman"/>
        </w:rPr>
        <w:t>ishte</w:t>
      </w:r>
      <w:r w:rsidR="00A3139B" w:rsidRPr="00FE32CD">
        <w:rPr>
          <w:rFonts w:ascii="Garamond" w:hAnsi="Garamond" w:cs="Times New Roman"/>
        </w:rPr>
        <w:t xml:space="preserve"> i mundur, sepse nuk p</w:t>
      </w:r>
      <w:r w:rsidR="00D25AF2" w:rsidRPr="00FE32CD">
        <w:rPr>
          <w:rFonts w:ascii="Garamond" w:hAnsi="Garamond" w:cs="Times New Roman"/>
        </w:rPr>
        <w:t>ë</w:t>
      </w:r>
      <w:r w:rsidR="00A3139B" w:rsidRPr="00FE32CD">
        <w:rPr>
          <w:rFonts w:ascii="Garamond" w:hAnsi="Garamond" w:cs="Times New Roman"/>
        </w:rPr>
        <w:t>rmbushej distanca minimale p</w:t>
      </w:r>
      <w:r w:rsidR="00D25AF2" w:rsidRPr="00FE32CD">
        <w:rPr>
          <w:rFonts w:ascii="Garamond" w:hAnsi="Garamond" w:cs="Times New Roman"/>
        </w:rPr>
        <w:t>ë</w:t>
      </w:r>
      <w:r w:rsidR="00A3139B" w:rsidRPr="00FE32CD">
        <w:rPr>
          <w:rFonts w:ascii="Garamond" w:hAnsi="Garamond" w:cs="Times New Roman"/>
        </w:rPr>
        <w:t>r ofrimin e transportit falas p</w:t>
      </w:r>
      <w:r w:rsidR="00D25AF2" w:rsidRPr="00FE32CD">
        <w:rPr>
          <w:rFonts w:ascii="Garamond" w:hAnsi="Garamond" w:cs="Times New Roman"/>
        </w:rPr>
        <w:t>ë</w:t>
      </w:r>
      <w:r w:rsidR="00A3139B" w:rsidRPr="00FE32CD">
        <w:rPr>
          <w:rFonts w:ascii="Garamond" w:hAnsi="Garamond" w:cs="Times New Roman"/>
        </w:rPr>
        <w:t>r nx</w:t>
      </w:r>
      <w:r w:rsidR="00D25AF2" w:rsidRPr="00FE32CD">
        <w:rPr>
          <w:rFonts w:ascii="Garamond" w:hAnsi="Garamond" w:cs="Times New Roman"/>
        </w:rPr>
        <w:t>ë</w:t>
      </w:r>
      <w:r w:rsidR="00A3139B" w:rsidRPr="00FE32CD">
        <w:rPr>
          <w:rFonts w:ascii="Garamond" w:hAnsi="Garamond" w:cs="Times New Roman"/>
        </w:rPr>
        <w:t>n</w:t>
      </w:r>
      <w:r w:rsidR="00D25AF2" w:rsidRPr="00FE32CD">
        <w:rPr>
          <w:rFonts w:ascii="Garamond" w:hAnsi="Garamond" w:cs="Times New Roman"/>
        </w:rPr>
        <w:t>ë</w:t>
      </w:r>
      <w:r w:rsidR="00A3139B" w:rsidRPr="00FE32CD">
        <w:rPr>
          <w:rFonts w:ascii="Garamond" w:hAnsi="Garamond" w:cs="Times New Roman"/>
        </w:rPr>
        <w:t>sit n</w:t>
      </w:r>
      <w:r w:rsidR="00D25AF2" w:rsidRPr="00FE32CD">
        <w:rPr>
          <w:rFonts w:ascii="Garamond" w:hAnsi="Garamond" w:cs="Times New Roman"/>
        </w:rPr>
        <w:t>ë</w:t>
      </w:r>
      <w:r w:rsidR="00A3139B" w:rsidRPr="00FE32CD">
        <w:rPr>
          <w:rFonts w:ascii="Garamond" w:hAnsi="Garamond" w:cs="Times New Roman"/>
        </w:rPr>
        <w:t xml:space="preserve"> nj</w:t>
      </w:r>
      <w:r w:rsidR="00D25AF2" w:rsidRPr="00FE32CD">
        <w:rPr>
          <w:rFonts w:ascii="Garamond" w:hAnsi="Garamond" w:cs="Times New Roman"/>
        </w:rPr>
        <w:t>ë</w:t>
      </w:r>
      <w:r w:rsidR="00A3139B" w:rsidRPr="00FE32CD">
        <w:rPr>
          <w:rFonts w:ascii="Garamond" w:hAnsi="Garamond" w:cs="Times New Roman"/>
        </w:rPr>
        <w:t xml:space="preserve"> shkoll</w:t>
      </w:r>
      <w:r w:rsidR="00D25AF2" w:rsidRPr="00FE32CD">
        <w:rPr>
          <w:rFonts w:ascii="Garamond" w:hAnsi="Garamond" w:cs="Times New Roman"/>
        </w:rPr>
        <w:t>ë</w:t>
      </w:r>
      <w:r w:rsidR="00A3139B" w:rsidRPr="00FE32CD">
        <w:rPr>
          <w:rFonts w:ascii="Garamond" w:hAnsi="Garamond" w:cs="Times New Roman"/>
        </w:rPr>
        <w:t xml:space="preserve">. </w:t>
      </w:r>
    </w:p>
    <w:p w14:paraId="3D0BF6DF" w14:textId="2710EEE4" w:rsidR="00A3139B"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6. </w:t>
      </w:r>
      <w:r w:rsidR="00A3139B" w:rsidRPr="00FE32CD">
        <w:rPr>
          <w:rFonts w:ascii="Garamond" w:hAnsi="Garamond" w:cs="Times New Roman"/>
        </w:rPr>
        <w:t>Pas nj</w:t>
      </w:r>
      <w:r w:rsidR="00D25AF2" w:rsidRPr="00FE32CD">
        <w:rPr>
          <w:rFonts w:ascii="Garamond" w:hAnsi="Garamond" w:cs="Times New Roman"/>
        </w:rPr>
        <w:t>ë</w:t>
      </w:r>
      <w:r w:rsidR="00A3139B" w:rsidRPr="00FE32CD">
        <w:rPr>
          <w:rFonts w:ascii="Garamond" w:hAnsi="Garamond" w:cs="Times New Roman"/>
        </w:rPr>
        <w:t xml:space="preserve"> ankese tjet</w:t>
      </w:r>
      <w:r w:rsidR="00D25AF2" w:rsidRPr="00FE32CD">
        <w:rPr>
          <w:rFonts w:ascii="Garamond" w:hAnsi="Garamond" w:cs="Times New Roman"/>
        </w:rPr>
        <w:t>ë</w:t>
      </w:r>
      <w:r w:rsidR="00A3139B" w:rsidRPr="00FE32CD">
        <w:rPr>
          <w:rFonts w:ascii="Garamond" w:hAnsi="Garamond" w:cs="Times New Roman"/>
        </w:rPr>
        <w:t>r t</w:t>
      </w:r>
      <w:r w:rsidR="00D25AF2" w:rsidRPr="00FE32CD">
        <w:rPr>
          <w:rFonts w:ascii="Garamond" w:hAnsi="Garamond" w:cs="Times New Roman"/>
        </w:rPr>
        <w:t>ë</w:t>
      </w:r>
      <w:r w:rsidR="00A3139B" w:rsidRPr="00FE32CD">
        <w:rPr>
          <w:rFonts w:ascii="Garamond" w:hAnsi="Garamond" w:cs="Times New Roman"/>
        </w:rPr>
        <w:t xml:space="preserve"> depozituar m</w:t>
      </w:r>
      <w:r w:rsidR="00D25AF2" w:rsidRPr="00FE32CD">
        <w:rPr>
          <w:rFonts w:ascii="Garamond" w:hAnsi="Garamond" w:cs="Times New Roman"/>
        </w:rPr>
        <w:t>ë</w:t>
      </w:r>
      <w:r w:rsidR="00A3139B" w:rsidRPr="00FE32CD">
        <w:rPr>
          <w:rFonts w:ascii="Garamond" w:hAnsi="Garamond" w:cs="Times New Roman"/>
        </w:rPr>
        <w:t xml:space="preserve"> 3 </w:t>
      </w:r>
      <w:r w:rsidR="004A6998">
        <w:rPr>
          <w:rFonts w:ascii="Garamond" w:hAnsi="Garamond" w:cs="Times New Roman"/>
        </w:rPr>
        <w:t>s</w:t>
      </w:r>
      <w:r w:rsidR="00A3139B" w:rsidRPr="00FE32CD">
        <w:rPr>
          <w:rFonts w:ascii="Garamond" w:hAnsi="Garamond" w:cs="Times New Roman"/>
        </w:rPr>
        <w:t>htator 2015 nga QEDR</w:t>
      </w:r>
      <w:r w:rsidR="00CF1689">
        <w:rPr>
          <w:rFonts w:ascii="Garamond" w:hAnsi="Garamond" w:cs="Times New Roman"/>
        </w:rPr>
        <w:t>-ja</w:t>
      </w:r>
      <w:r w:rsidR="00A3139B" w:rsidRPr="00FE32CD">
        <w:rPr>
          <w:rFonts w:ascii="Garamond" w:hAnsi="Garamond" w:cs="Times New Roman"/>
        </w:rPr>
        <w:t>, K</w:t>
      </w:r>
      <w:r w:rsidR="007206F9" w:rsidRPr="00FE32CD">
        <w:rPr>
          <w:rFonts w:ascii="Garamond" w:hAnsi="Garamond" w:cs="Times New Roman"/>
        </w:rPr>
        <w:t>o</w:t>
      </w:r>
      <w:r w:rsidR="00A3139B" w:rsidRPr="00FE32CD">
        <w:rPr>
          <w:rFonts w:ascii="Garamond" w:hAnsi="Garamond" w:cs="Times New Roman"/>
        </w:rPr>
        <w:t>misioneri p</w:t>
      </w:r>
      <w:r w:rsidR="00D25AF2" w:rsidRPr="00FE32CD">
        <w:rPr>
          <w:rFonts w:ascii="Garamond" w:hAnsi="Garamond" w:cs="Times New Roman"/>
        </w:rPr>
        <w:t>ë</w:t>
      </w:r>
      <w:r w:rsidR="00A3139B" w:rsidRPr="00FE32CD">
        <w:rPr>
          <w:rFonts w:ascii="Garamond" w:hAnsi="Garamond" w:cs="Times New Roman"/>
        </w:rPr>
        <w:t>r Mbrojtjen nga Diskriminimi n</w:t>
      </w:r>
      <w:r w:rsidR="00D25AF2" w:rsidRPr="00FE32CD">
        <w:rPr>
          <w:rFonts w:ascii="Garamond" w:hAnsi="Garamond" w:cs="Times New Roman"/>
        </w:rPr>
        <w:t>ë</w:t>
      </w:r>
      <w:r w:rsidR="00A3139B" w:rsidRPr="00FE32CD">
        <w:rPr>
          <w:rFonts w:ascii="Garamond" w:hAnsi="Garamond" w:cs="Times New Roman"/>
        </w:rPr>
        <w:t xml:space="preserve"> Shqip</w:t>
      </w:r>
      <w:r w:rsidR="00D25AF2" w:rsidRPr="00FE32CD">
        <w:rPr>
          <w:rFonts w:ascii="Garamond" w:hAnsi="Garamond" w:cs="Times New Roman"/>
        </w:rPr>
        <w:t>ë</w:t>
      </w:r>
      <w:r w:rsidR="00A3139B" w:rsidRPr="00FE32CD">
        <w:rPr>
          <w:rFonts w:ascii="Garamond" w:hAnsi="Garamond" w:cs="Times New Roman"/>
        </w:rPr>
        <w:t>ri (“Komisioneri”), m</w:t>
      </w:r>
      <w:r w:rsidR="00D25AF2" w:rsidRPr="00FE32CD">
        <w:rPr>
          <w:rFonts w:ascii="Garamond" w:hAnsi="Garamond" w:cs="Times New Roman"/>
        </w:rPr>
        <w:t>ë</w:t>
      </w:r>
      <w:r w:rsidR="00A3139B" w:rsidRPr="00FE32CD">
        <w:rPr>
          <w:rFonts w:ascii="Garamond" w:hAnsi="Garamond" w:cs="Times New Roman"/>
        </w:rPr>
        <w:t xml:space="preserve"> 16 </w:t>
      </w:r>
      <w:r w:rsidR="00C1493D">
        <w:rPr>
          <w:rFonts w:ascii="Garamond" w:hAnsi="Garamond" w:cs="Times New Roman"/>
        </w:rPr>
        <w:t>d</w:t>
      </w:r>
      <w:r w:rsidR="00A3139B" w:rsidRPr="00FE32CD">
        <w:rPr>
          <w:rFonts w:ascii="Garamond" w:hAnsi="Garamond" w:cs="Times New Roman"/>
        </w:rPr>
        <w:t>hjetor 2015, mori nj</w:t>
      </w:r>
      <w:r w:rsidR="00D25AF2" w:rsidRPr="00FE32CD">
        <w:rPr>
          <w:rFonts w:ascii="Garamond" w:hAnsi="Garamond" w:cs="Times New Roman"/>
        </w:rPr>
        <w:t>ë</w:t>
      </w:r>
      <w:r w:rsidR="00A3139B" w:rsidRPr="00FE32CD">
        <w:rPr>
          <w:rFonts w:ascii="Garamond" w:hAnsi="Garamond" w:cs="Times New Roman"/>
        </w:rPr>
        <w:t xml:space="preserve"> vendim sipas s</w:t>
      </w:r>
      <w:r w:rsidR="00D25AF2" w:rsidRPr="00FE32CD">
        <w:rPr>
          <w:rFonts w:ascii="Garamond" w:hAnsi="Garamond" w:cs="Times New Roman"/>
        </w:rPr>
        <w:t>ë</w:t>
      </w:r>
      <w:r w:rsidR="00A3139B" w:rsidRPr="00FE32CD">
        <w:rPr>
          <w:rFonts w:ascii="Garamond" w:hAnsi="Garamond" w:cs="Times New Roman"/>
        </w:rPr>
        <w:t xml:space="preserve"> cilit vler</w:t>
      </w:r>
      <w:r w:rsidR="00D25AF2" w:rsidRPr="00FE32CD">
        <w:rPr>
          <w:rFonts w:ascii="Garamond" w:hAnsi="Garamond" w:cs="Times New Roman"/>
        </w:rPr>
        <w:t>ë</w:t>
      </w:r>
      <w:r w:rsidR="00A3139B" w:rsidRPr="00FE32CD">
        <w:rPr>
          <w:rFonts w:ascii="Garamond" w:hAnsi="Garamond" w:cs="Times New Roman"/>
        </w:rPr>
        <w:t>sohej se k</w:t>
      </w:r>
      <w:r w:rsidR="00D25AF2" w:rsidRPr="00FE32CD">
        <w:rPr>
          <w:rFonts w:ascii="Garamond" w:hAnsi="Garamond" w:cs="Times New Roman"/>
        </w:rPr>
        <w:t>ë</w:t>
      </w:r>
      <w:r w:rsidR="00A3139B" w:rsidRPr="00FE32CD">
        <w:rPr>
          <w:rFonts w:ascii="Garamond" w:hAnsi="Garamond" w:cs="Times New Roman"/>
        </w:rPr>
        <w:t>rkuesit ishin diskriminuar n</w:t>
      </w:r>
      <w:r w:rsidR="00D25AF2" w:rsidRPr="00FE32CD">
        <w:rPr>
          <w:rFonts w:ascii="Garamond" w:hAnsi="Garamond" w:cs="Times New Roman"/>
        </w:rPr>
        <w:t>ë</w:t>
      </w:r>
      <w:r w:rsidR="00A3139B" w:rsidRPr="00FE32CD">
        <w:rPr>
          <w:rFonts w:ascii="Garamond" w:hAnsi="Garamond" w:cs="Times New Roman"/>
        </w:rPr>
        <w:t xml:space="preserve"> fush</w:t>
      </w:r>
      <w:r w:rsidR="00D25AF2" w:rsidRPr="00FE32CD">
        <w:rPr>
          <w:rFonts w:ascii="Garamond" w:hAnsi="Garamond" w:cs="Times New Roman"/>
        </w:rPr>
        <w:t>ë</w:t>
      </w:r>
      <w:r w:rsidR="00A3139B" w:rsidRPr="00FE32CD">
        <w:rPr>
          <w:rFonts w:ascii="Garamond" w:hAnsi="Garamond" w:cs="Times New Roman"/>
        </w:rPr>
        <w:t>n e arsimit nga Ministria dhe Drejtoria e Arsimit, p</w:t>
      </w:r>
      <w:r w:rsidR="00D25AF2" w:rsidRPr="00FE32CD">
        <w:rPr>
          <w:rFonts w:ascii="Garamond" w:hAnsi="Garamond" w:cs="Times New Roman"/>
        </w:rPr>
        <w:t>ë</w:t>
      </w:r>
      <w:r w:rsidR="00A3139B" w:rsidRPr="00FE32CD">
        <w:rPr>
          <w:rFonts w:ascii="Garamond" w:hAnsi="Garamond" w:cs="Times New Roman"/>
        </w:rPr>
        <w:t>r shkak t</w:t>
      </w:r>
      <w:r w:rsidR="00D25AF2" w:rsidRPr="00FE32CD">
        <w:rPr>
          <w:rFonts w:ascii="Garamond" w:hAnsi="Garamond" w:cs="Times New Roman"/>
        </w:rPr>
        <w:t>ë</w:t>
      </w:r>
      <w:r w:rsidR="00A3139B" w:rsidRPr="00FE32CD">
        <w:rPr>
          <w:rFonts w:ascii="Garamond" w:hAnsi="Garamond" w:cs="Times New Roman"/>
        </w:rPr>
        <w:t xml:space="preserve"> rac</w:t>
      </w:r>
      <w:r w:rsidR="00D25AF2" w:rsidRPr="00FE32CD">
        <w:rPr>
          <w:rFonts w:ascii="Garamond" w:hAnsi="Garamond" w:cs="Times New Roman"/>
        </w:rPr>
        <w:t>ë</w:t>
      </w:r>
      <w:r w:rsidR="00A3139B" w:rsidRPr="00FE32CD">
        <w:rPr>
          <w:rFonts w:ascii="Garamond" w:hAnsi="Garamond" w:cs="Times New Roman"/>
        </w:rPr>
        <w:t>s s</w:t>
      </w:r>
      <w:r w:rsidR="00D25AF2" w:rsidRPr="00FE32CD">
        <w:rPr>
          <w:rFonts w:ascii="Garamond" w:hAnsi="Garamond" w:cs="Times New Roman"/>
        </w:rPr>
        <w:t>ë</w:t>
      </w:r>
      <w:r w:rsidR="00A3139B" w:rsidRPr="00FE32CD">
        <w:rPr>
          <w:rFonts w:ascii="Garamond" w:hAnsi="Garamond" w:cs="Times New Roman"/>
        </w:rPr>
        <w:t xml:space="preserve"> tyre. </w:t>
      </w:r>
      <w:r w:rsidR="007206F9" w:rsidRPr="00FE32CD">
        <w:rPr>
          <w:rFonts w:ascii="Garamond" w:hAnsi="Garamond" w:cs="Times New Roman"/>
        </w:rPr>
        <w:t>K</w:t>
      </w:r>
      <w:r w:rsidR="00A3139B" w:rsidRPr="00FE32CD">
        <w:rPr>
          <w:rFonts w:ascii="Garamond" w:hAnsi="Garamond" w:cs="Times New Roman"/>
        </w:rPr>
        <w:t>omisioneri urdh</w:t>
      </w:r>
      <w:r w:rsidR="00D25AF2" w:rsidRPr="00FE32CD">
        <w:rPr>
          <w:rFonts w:ascii="Garamond" w:hAnsi="Garamond" w:cs="Times New Roman"/>
        </w:rPr>
        <w:t>ë</w:t>
      </w:r>
      <w:r w:rsidR="00A3139B" w:rsidRPr="00FE32CD">
        <w:rPr>
          <w:rFonts w:ascii="Garamond" w:hAnsi="Garamond" w:cs="Times New Roman"/>
        </w:rPr>
        <w:t>roi zbatimin e hapave t</w:t>
      </w:r>
      <w:r w:rsidR="00D25AF2" w:rsidRPr="00FE32CD">
        <w:rPr>
          <w:rFonts w:ascii="Garamond" w:hAnsi="Garamond" w:cs="Times New Roman"/>
        </w:rPr>
        <w:t>ë</w:t>
      </w:r>
      <w:r w:rsidR="00A3139B" w:rsidRPr="00FE32CD">
        <w:rPr>
          <w:rFonts w:ascii="Garamond" w:hAnsi="Garamond" w:cs="Times New Roman"/>
        </w:rPr>
        <w:t xml:space="preserve"> nevojsh</w:t>
      </w:r>
      <w:r w:rsidR="00D25AF2" w:rsidRPr="00FE32CD">
        <w:rPr>
          <w:rFonts w:ascii="Garamond" w:hAnsi="Garamond" w:cs="Times New Roman"/>
        </w:rPr>
        <w:t>ë</w:t>
      </w:r>
      <w:r w:rsidR="00A3139B" w:rsidRPr="00FE32CD">
        <w:rPr>
          <w:rFonts w:ascii="Garamond" w:hAnsi="Garamond" w:cs="Times New Roman"/>
        </w:rPr>
        <w:t>m duke p</w:t>
      </w:r>
      <w:r w:rsidR="00D25AF2" w:rsidRPr="00FE32CD">
        <w:rPr>
          <w:rFonts w:ascii="Garamond" w:hAnsi="Garamond" w:cs="Times New Roman"/>
        </w:rPr>
        <w:t>ë</w:t>
      </w:r>
      <w:r w:rsidR="00A3139B" w:rsidRPr="00FE32CD">
        <w:rPr>
          <w:rFonts w:ascii="Garamond" w:hAnsi="Garamond" w:cs="Times New Roman"/>
        </w:rPr>
        <w:t>rfshir</w:t>
      </w:r>
      <w:r w:rsidR="00D25AF2" w:rsidRPr="00FE32CD">
        <w:rPr>
          <w:rFonts w:ascii="Garamond" w:hAnsi="Garamond" w:cs="Times New Roman"/>
        </w:rPr>
        <w:t>ë</w:t>
      </w:r>
      <w:r w:rsidR="00A3139B" w:rsidRPr="00FE32CD">
        <w:rPr>
          <w:rFonts w:ascii="Garamond" w:hAnsi="Garamond" w:cs="Times New Roman"/>
        </w:rPr>
        <w:t xml:space="preserve"> mbylljen e shkoll</w:t>
      </w:r>
      <w:r w:rsidR="00D25AF2" w:rsidRPr="00FE32CD">
        <w:rPr>
          <w:rFonts w:ascii="Garamond" w:hAnsi="Garamond" w:cs="Times New Roman"/>
        </w:rPr>
        <w:t>ë</w:t>
      </w:r>
      <w:r w:rsidR="00A3139B" w:rsidRPr="00FE32CD">
        <w:rPr>
          <w:rFonts w:ascii="Garamond" w:hAnsi="Garamond" w:cs="Times New Roman"/>
        </w:rPr>
        <w:t>s dhe transportin falas p</w:t>
      </w:r>
      <w:r w:rsidR="00D25AF2" w:rsidRPr="00FE32CD">
        <w:rPr>
          <w:rFonts w:ascii="Garamond" w:hAnsi="Garamond" w:cs="Times New Roman"/>
        </w:rPr>
        <w:t>ë</w:t>
      </w:r>
      <w:r w:rsidR="00A3139B" w:rsidRPr="00FE32CD">
        <w:rPr>
          <w:rFonts w:ascii="Garamond" w:hAnsi="Garamond" w:cs="Times New Roman"/>
        </w:rPr>
        <w:t>r f</w:t>
      </w:r>
      <w:r w:rsidR="00D25AF2" w:rsidRPr="00FE32CD">
        <w:rPr>
          <w:rFonts w:ascii="Garamond" w:hAnsi="Garamond" w:cs="Times New Roman"/>
        </w:rPr>
        <w:t>ë</w:t>
      </w:r>
      <w:r w:rsidR="00A3139B" w:rsidRPr="00FE32CD">
        <w:rPr>
          <w:rFonts w:ascii="Garamond" w:hAnsi="Garamond" w:cs="Times New Roman"/>
        </w:rPr>
        <w:t>mij</w:t>
      </w:r>
      <w:r w:rsidR="00D25AF2" w:rsidRPr="00FE32CD">
        <w:rPr>
          <w:rFonts w:ascii="Garamond" w:hAnsi="Garamond" w:cs="Times New Roman"/>
        </w:rPr>
        <w:t>ë</w:t>
      </w:r>
      <w:r w:rsidR="00A3139B" w:rsidRPr="00FE32CD">
        <w:rPr>
          <w:rFonts w:ascii="Garamond" w:hAnsi="Garamond" w:cs="Times New Roman"/>
        </w:rPr>
        <w:t>t rom</w:t>
      </w:r>
      <w:r w:rsidR="00D25AF2" w:rsidRPr="00FE32CD">
        <w:rPr>
          <w:rFonts w:ascii="Garamond" w:hAnsi="Garamond" w:cs="Times New Roman"/>
        </w:rPr>
        <w:t>ë</w:t>
      </w:r>
      <w:r w:rsidR="00A3139B" w:rsidRPr="00FE32CD">
        <w:rPr>
          <w:rFonts w:ascii="Garamond" w:hAnsi="Garamond" w:cs="Times New Roman"/>
        </w:rPr>
        <w:t xml:space="preserve"> n</w:t>
      </w:r>
      <w:r w:rsidR="00D25AF2" w:rsidRPr="00FE32CD">
        <w:rPr>
          <w:rFonts w:ascii="Garamond" w:hAnsi="Garamond" w:cs="Times New Roman"/>
        </w:rPr>
        <w:t>ë</w:t>
      </w:r>
      <w:r w:rsidR="00A3139B" w:rsidRPr="00FE32CD">
        <w:rPr>
          <w:rFonts w:ascii="Garamond" w:hAnsi="Garamond" w:cs="Times New Roman"/>
        </w:rPr>
        <w:t xml:space="preserve"> nj</w:t>
      </w:r>
      <w:r w:rsidR="00D25AF2" w:rsidRPr="00FE32CD">
        <w:rPr>
          <w:rFonts w:ascii="Garamond" w:hAnsi="Garamond" w:cs="Times New Roman"/>
        </w:rPr>
        <w:t>ë</w:t>
      </w:r>
      <w:r w:rsidR="00A3139B" w:rsidRPr="00FE32CD">
        <w:rPr>
          <w:rFonts w:ascii="Garamond" w:hAnsi="Garamond" w:cs="Times New Roman"/>
        </w:rPr>
        <w:t xml:space="preserve"> shkoll</w:t>
      </w:r>
      <w:r w:rsidR="00D25AF2" w:rsidRPr="00FE32CD">
        <w:rPr>
          <w:rFonts w:ascii="Garamond" w:hAnsi="Garamond" w:cs="Times New Roman"/>
        </w:rPr>
        <w:t>ë</w:t>
      </w:r>
      <w:r w:rsidR="00A3139B" w:rsidRPr="00FE32CD">
        <w:rPr>
          <w:rFonts w:ascii="Garamond" w:hAnsi="Garamond" w:cs="Times New Roman"/>
        </w:rPr>
        <w:t xml:space="preserve"> t</w:t>
      </w:r>
      <w:r w:rsidR="00D25AF2" w:rsidRPr="00FE32CD">
        <w:rPr>
          <w:rFonts w:ascii="Garamond" w:hAnsi="Garamond" w:cs="Times New Roman"/>
        </w:rPr>
        <w:t>ë</w:t>
      </w:r>
      <w:r w:rsidR="00A3139B" w:rsidRPr="00FE32CD">
        <w:rPr>
          <w:rFonts w:ascii="Garamond" w:hAnsi="Garamond" w:cs="Times New Roman"/>
        </w:rPr>
        <w:t xml:space="preserve"> integruar. </w:t>
      </w:r>
    </w:p>
    <w:p w14:paraId="70862627" w14:textId="1EEF8EFE" w:rsidR="00A3139B"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7. </w:t>
      </w:r>
      <w:r w:rsidR="00A3139B" w:rsidRPr="00FE32CD">
        <w:rPr>
          <w:rFonts w:ascii="Garamond" w:hAnsi="Garamond" w:cs="Times New Roman"/>
        </w:rPr>
        <w:t>M</w:t>
      </w:r>
      <w:r w:rsidR="00D25AF2" w:rsidRPr="00FE32CD">
        <w:rPr>
          <w:rFonts w:ascii="Garamond" w:hAnsi="Garamond" w:cs="Times New Roman"/>
        </w:rPr>
        <w:t>ë</w:t>
      </w:r>
      <w:r w:rsidR="00A3139B" w:rsidRPr="00FE32CD">
        <w:rPr>
          <w:rFonts w:ascii="Garamond" w:hAnsi="Garamond" w:cs="Times New Roman"/>
        </w:rPr>
        <w:t xml:space="preserve"> 10 </w:t>
      </w:r>
      <w:r w:rsidR="00C1493D">
        <w:rPr>
          <w:rFonts w:ascii="Garamond" w:hAnsi="Garamond" w:cs="Times New Roman"/>
        </w:rPr>
        <w:t>p</w:t>
      </w:r>
      <w:r w:rsidR="00A3139B" w:rsidRPr="00FE32CD">
        <w:rPr>
          <w:rFonts w:ascii="Garamond" w:hAnsi="Garamond" w:cs="Times New Roman"/>
        </w:rPr>
        <w:t>rill 2018, k</w:t>
      </w:r>
      <w:r w:rsidR="00D25AF2" w:rsidRPr="00FE32CD">
        <w:rPr>
          <w:rFonts w:ascii="Garamond" w:hAnsi="Garamond" w:cs="Times New Roman"/>
        </w:rPr>
        <w:t>ë</w:t>
      </w:r>
      <w:r w:rsidR="00A3139B" w:rsidRPr="00FE32CD">
        <w:rPr>
          <w:rFonts w:ascii="Garamond" w:hAnsi="Garamond" w:cs="Times New Roman"/>
        </w:rPr>
        <w:t>rkuesit informuan Gjykat</w:t>
      </w:r>
      <w:r w:rsidR="00D25AF2" w:rsidRPr="00FE32CD">
        <w:rPr>
          <w:rFonts w:ascii="Garamond" w:hAnsi="Garamond" w:cs="Times New Roman"/>
        </w:rPr>
        <w:t>ë</w:t>
      </w:r>
      <w:r w:rsidR="00A3139B" w:rsidRPr="00FE32CD">
        <w:rPr>
          <w:rFonts w:ascii="Garamond" w:hAnsi="Garamond" w:cs="Times New Roman"/>
        </w:rPr>
        <w:t>n se nx</w:t>
      </w:r>
      <w:r w:rsidR="00D25AF2" w:rsidRPr="00FE32CD">
        <w:rPr>
          <w:rFonts w:ascii="Garamond" w:hAnsi="Garamond" w:cs="Times New Roman"/>
        </w:rPr>
        <w:t>ë</w:t>
      </w:r>
      <w:r w:rsidR="00A3139B" w:rsidRPr="00FE32CD">
        <w:rPr>
          <w:rFonts w:ascii="Garamond" w:hAnsi="Garamond" w:cs="Times New Roman"/>
        </w:rPr>
        <w:t>n</w:t>
      </w:r>
      <w:r w:rsidR="00D25AF2" w:rsidRPr="00FE32CD">
        <w:rPr>
          <w:rFonts w:ascii="Garamond" w:hAnsi="Garamond" w:cs="Times New Roman"/>
        </w:rPr>
        <w:t>ë</w:t>
      </w:r>
      <w:r w:rsidR="00A3139B" w:rsidRPr="00FE32CD">
        <w:rPr>
          <w:rFonts w:ascii="Garamond" w:hAnsi="Garamond" w:cs="Times New Roman"/>
        </w:rPr>
        <w:t>sit k</w:t>
      </w:r>
      <w:r w:rsidR="00D25AF2" w:rsidRPr="00FE32CD">
        <w:rPr>
          <w:rFonts w:ascii="Garamond" w:hAnsi="Garamond" w:cs="Times New Roman"/>
        </w:rPr>
        <w:t>ë</w:t>
      </w:r>
      <w:r w:rsidR="00A3139B" w:rsidRPr="00FE32CD">
        <w:rPr>
          <w:rFonts w:ascii="Garamond" w:hAnsi="Garamond" w:cs="Times New Roman"/>
        </w:rPr>
        <w:t>rkues kishin filluar t</w:t>
      </w:r>
      <w:r w:rsidR="00D25AF2" w:rsidRPr="00FE32CD">
        <w:rPr>
          <w:rFonts w:ascii="Garamond" w:hAnsi="Garamond" w:cs="Times New Roman"/>
        </w:rPr>
        <w:t>ë</w:t>
      </w:r>
      <w:r w:rsidR="00A3139B" w:rsidRPr="00FE32CD">
        <w:rPr>
          <w:rFonts w:ascii="Garamond" w:hAnsi="Garamond" w:cs="Times New Roman"/>
        </w:rPr>
        <w:t xml:space="preserve"> ndiqnin shkoll</w:t>
      </w:r>
      <w:r w:rsidR="00D25AF2" w:rsidRPr="00FE32CD">
        <w:rPr>
          <w:rFonts w:ascii="Garamond" w:hAnsi="Garamond" w:cs="Times New Roman"/>
        </w:rPr>
        <w:t>ë</w:t>
      </w:r>
      <w:r w:rsidR="00A3139B" w:rsidRPr="00FE32CD">
        <w:rPr>
          <w:rFonts w:ascii="Garamond" w:hAnsi="Garamond" w:cs="Times New Roman"/>
        </w:rPr>
        <w:t>n “Shaban Sollaku”. M</w:t>
      </w:r>
      <w:r w:rsidR="00D25AF2" w:rsidRPr="00FE32CD">
        <w:rPr>
          <w:rFonts w:ascii="Garamond" w:hAnsi="Garamond" w:cs="Times New Roman"/>
        </w:rPr>
        <w:t>ë</w:t>
      </w:r>
      <w:r w:rsidR="00A3139B" w:rsidRPr="00FE32CD">
        <w:rPr>
          <w:rFonts w:ascii="Garamond" w:hAnsi="Garamond" w:cs="Times New Roman"/>
        </w:rPr>
        <w:t xml:space="preserve"> 27 </w:t>
      </w:r>
      <w:r w:rsidR="004A6998">
        <w:rPr>
          <w:rFonts w:ascii="Garamond" w:hAnsi="Garamond" w:cs="Times New Roman"/>
        </w:rPr>
        <w:t>m</w:t>
      </w:r>
      <w:r w:rsidR="00A3139B" w:rsidRPr="00FE32CD">
        <w:rPr>
          <w:rFonts w:ascii="Garamond" w:hAnsi="Garamond" w:cs="Times New Roman"/>
        </w:rPr>
        <w:t>ars 2023, k</w:t>
      </w:r>
      <w:r w:rsidR="00D25AF2" w:rsidRPr="00FE32CD">
        <w:rPr>
          <w:rFonts w:ascii="Garamond" w:hAnsi="Garamond" w:cs="Times New Roman"/>
        </w:rPr>
        <w:t>ë</w:t>
      </w:r>
      <w:r w:rsidR="00A3139B" w:rsidRPr="00FE32CD">
        <w:rPr>
          <w:rFonts w:ascii="Garamond" w:hAnsi="Garamond" w:cs="Times New Roman"/>
        </w:rPr>
        <w:t>rkuesit informuan Gjykat</w:t>
      </w:r>
      <w:r w:rsidR="00D25AF2" w:rsidRPr="00FE32CD">
        <w:rPr>
          <w:rFonts w:ascii="Garamond" w:hAnsi="Garamond" w:cs="Times New Roman"/>
        </w:rPr>
        <w:t>ë</w:t>
      </w:r>
      <w:r w:rsidR="00A3139B" w:rsidRPr="00FE32CD">
        <w:rPr>
          <w:rFonts w:ascii="Garamond" w:hAnsi="Garamond" w:cs="Times New Roman"/>
        </w:rPr>
        <w:t>n se Ministria kishte miratuar mbylljen e shkoll</w:t>
      </w:r>
      <w:r w:rsidR="00D25AF2" w:rsidRPr="00FE32CD">
        <w:rPr>
          <w:rFonts w:ascii="Garamond" w:hAnsi="Garamond" w:cs="Times New Roman"/>
        </w:rPr>
        <w:t>ë</w:t>
      </w:r>
      <w:r w:rsidR="00A3139B" w:rsidRPr="00FE32CD">
        <w:rPr>
          <w:rFonts w:ascii="Garamond" w:hAnsi="Garamond" w:cs="Times New Roman"/>
        </w:rPr>
        <w:t>s “Avdyl Avdya”. Nx</w:t>
      </w:r>
      <w:r w:rsidR="00D25AF2" w:rsidRPr="00FE32CD">
        <w:rPr>
          <w:rFonts w:ascii="Garamond" w:hAnsi="Garamond" w:cs="Times New Roman"/>
        </w:rPr>
        <w:t>ë</w:t>
      </w:r>
      <w:r w:rsidR="00A3139B" w:rsidRPr="00FE32CD">
        <w:rPr>
          <w:rFonts w:ascii="Garamond" w:hAnsi="Garamond" w:cs="Times New Roman"/>
        </w:rPr>
        <w:t>n</w:t>
      </w:r>
      <w:r w:rsidR="00D25AF2" w:rsidRPr="00FE32CD">
        <w:rPr>
          <w:rFonts w:ascii="Garamond" w:hAnsi="Garamond" w:cs="Times New Roman"/>
        </w:rPr>
        <w:t>ë</w:t>
      </w:r>
      <w:r w:rsidR="00A3139B" w:rsidRPr="00FE32CD">
        <w:rPr>
          <w:rFonts w:ascii="Garamond" w:hAnsi="Garamond" w:cs="Times New Roman"/>
        </w:rPr>
        <w:t>sit k</w:t>
      </w:r>
      <w:r w:rsidR="00D25AF2" w:rsidRPr="00FE32CD">
        <w:rPr>
          <w:rFonts w:ascii="Garamond" w:hAnsi="Garamond" w:cs="Times New Roman"/>
        </w:rPr>
        <w:t>ë</w:t>
      </w:r>
      <w:r w:rsidR="00A3139B" w:rsidRPr="00FE32CD">
        <w:rPr>
          <w:rFonts w:ascii="Garamond" w:hAnsi="Garamond" w:cs="Times New Roman"/>
        </w:rPr>
        <w:t>rkues kishin vijuar t</w:t>
      </w:r>
      <w:r w:rsidR="00D25AF2" w:rsidRPr="00FE32CD">
        <w:rPr>
          <w:rFonts w:ascii="Garamond" w:hAnsi="Garamond" w:cs="Times New Roman"/>
        </w:rPr>
        <w:t>ë</w:t>
      </w:r>
      <w:r w:rsidR="00A3139B" w:rsidRPr="00FE32CD">
        <w:rPr>
          <w:rFonts w:ascii="Garamond" w:hAnsi="Garamond" w:cs="Times New Roman"/>
        </w:rPr>
        <w:t xml:space="preserve"> ndiqnin shkoll</w:t>
      </w:r>
      <w:r w:rsidR="00D25AF2" w:rsidRPr="00FE32CD">
        <w:rPr>
          <w:rFonts w:ascii="Garamond" w:hAnsi="Garamond" w:cs="Times New Roman"/>
        </w:rPr>
        <w:t>ë</w:t>
      </w:r>
      <w:r w:rsidR="00A3139B" w:rsidRPr="00FE32CD">
        <w:rPr>
          <w:rFonts w:ascii="Garamond" w:hAnsi="Garamond" w:cs="Times New Roman"/>
        </w:rPr>
        <w:t>n e integruar, arsimimi i tyre kishte vijuar rregullisht, dhe ata ishin mir</w:t>
      </w:r>
      <w:r w:rsidR="00D25AF2" w:rsidRPr="00FE32CD">
        <w:rPr>
          <w:rFonts w:ascii="Garamond" w:hAnsi="Garamond" w:cs="Times New Roman"/>
        </w:rPr>
        <w:t>ë</w:t>
      </w:r>
      <w:r w:rsidR="00A3139B" w:rsidRPr="00FE32CD">
        <w:rPr>
          <w:rFonts w:ascii="Garamond" w:hAnsi="Garamond" w:cs="Times New Roman"/>
        </w:rPr>
        <w:t>pritur n</w:t>
      </w:r>
      <w:r w:rsidR="00D25AF2" w:rsidRPr="00FE32CD">
        <w:rPr>
          <w:rFonts w:ascii="Garamond" w:hAnsi="Garamond" w:cs="Times New Roman"/>
        </w:rPr>
        <w:t>ë</w:t>
      </w:r>
      <w:r w:rsidR="00A3139B" w:rsidRPr="00FE32CD">
        <w:rPr>
          <w:rFonts w:ascii="Garamond" w:hAnsi="Garamond" w:cs="Times New Roman"/>
        </w:rPr>
        <w:t xml:space="preserve"> shkoll</w:t>
      </w:r>
      <w:r w:rsidR="00D25AF2" w:rsidRPr="00FE32CD">
        <w:rPr>
          <w:rFonts w:ascii="Garamond" w:hAnsi="Garamond" w:cs="Times New Roman"/>
        </w:rPr>
        <w:t>ë</w:t>
      </w:r>
      <w:r w:rsidR="00A3139B" w:rsidRPr="00FE32CD">
        <w:rPr>
          <w:rFonts w:ascii="Garamond" w:hAnsi="Garamond" w:cs="Times New Roman"/>
        </w:rPr>
        <w:t>n e re. Autoritetet publike kishin organizuar transportin dhe prind</w:t>
      </w:r>
      <w:r w:rsidR="00D25AF2" w:rsidRPr="00FE32CD">
        <w:rPr>
          <w:rFonts w:ascii="Garamond" w:hAnsi="Garamond" w:cs="Times New Roman"/>
        </w:rPr>
        <w:t>ë</w:t>
      </w:r>
      <w:r w:rsidR="00A3139B" w:rsidRPr="00FE32CD">
        <w:rPr>
          <w:rFonts w:ascii="Garamond" w:hAnsi="Garamond" w:cs="Times New Roman"/>
        </w:rPr>
        <w:t>rit ishin rimbursuar p</w:t>
      </w:r>
      <w:r w:rsidR="00D25AF2" w:rsidRPr="00FE32CD">
        <w:rPr>
          <w:rFonts w:ascii="Garamond" w:hAnsi="Garamond" w:cs="Times New Roman"/>
        </w:rPr>
        <w:t>ë</w:t>
      </w:r>
      <w:r w:rsidR="00A3139B" w:rsidRPr="00FE32CD">
        <w:rPr>
          <w:rFonts w:ascii="Garamond" w:hAnsi="Garamond" w:cs="Times New Roman"/>
        </w:rPr>
        <w:t>r shpenzimet e transportit, fillimisht me an</w:t>
      </w:r>
      <w:r w:rsidR="00D25AF2" w:rsidRPr="00FE32CD">
        <w:rPr>
          <w:rFonts w:ascii="Garamond" w:hAnsi="Garamond" w:cs="Times New Roman"/>
        </w:rPr>
        <w:t>ë</w:t>
      </w:r>
      <w:r w:rsidR="00A3139B" w:rsidRPr="00FE32CD">
        <w:rPr>
          <w:rFonts w:ascii="Garamond" w:hAnsi="Garamond" w:cs="Times New Roman"/>
        </w:rPr>
        <w:t xml:space="preserve"> t</w:t>
      </w:r>
      <w:r w:rsidR="00D25AF2" w:rsidRPr="00FE32CD">
        <w:rPr>
          <w:rFonts w:ascii="Garamond" w:hAnsi="Garamond" w:cs="Times New Roman"/>
        </w:rPr>
        <w:t>ë</w:t>
      </w:r>
      <w:r w:rsidR="00A3139B" w:rsidRPr="00FE32CD">
        <w:rPr>
          <w:rFonts w:ascii="Garamond" w:hAnsi="Garamond" w:cs="Times New Roman"/>
        </w:rPr>
        <w:t xml:space="preserve"> pal</w:t>
      </w:r>
      <w:r w:rsidR="00D25AF2" w:rsidRPr="00FE32CD">
        <w:rPr>
          <w:rFonts w:ascii="Garamond" w:hAnsi="Garamond" w:cs="Times New Roman"/>
        </w:rPr>
        <w:t>ë</w:t>
      </w:r>
      <w:r w:rsidR="00A3139B" w:rsidRPr="00FE32CD">
        <w:rPr>
          <w:rFonts w:ascii="Garamond" w:hAnsi="Garamond" w:cs="Times New Roman"/>
        </w:rPr>
        <w:t>ve t</w:t>
      </w:r>
      <w:r w:rsidR="00D25AF2" w:rsidRPr="00FE32CD">
        <w:rPr>
          <w:rFonts w:ascii="Garamond" w:hAnsi="Garamond" w:cs="Times New Roman"/>
        </w:rPr>
        <w:t>ë</w:t>
      </w:r>
      <w:r w:rsidR="00A3139B" w:rsidRPr="00FE32CD">
        <w:rPr>
          <w:rFonts w:ascii="Garamond" w:hAnsi="Garamond" w:cs="Times New Roman"/>
        </w:rPr>
        <w:t xml:space="preserve"> treta dhe m</w:t>
      </w:r>
      <w:r w:rsidR="00D25AF2" w:rsidRPr="00FE32CD">
        <w:rPr>
          <w:rFonts w:ascii="Garamond" w:hAnsi="Garamond" w:cs="Times New Roman"/>
        </w:rPr>
        <w:t>ë</w:t>
      </w:r>
      <w:r w:rsidR="00A3139B" w:rsidRPr="00FE32CD">
        <w:rPr>
          <w:rFonts w:ascii="Garamond" w:hAnsi="Garamond" w:cs="Times New Roman"/>
        </w:rPr>
        <w:t xml:space="preserve"> pas nga Bashkia e Beratit. K</w:t>
      </w:r>
      <w:r w:rsidR="00D25AF2" w:rsidRPr="00FE32CD">
        <w:rPr>
          <w:rFonts w:ascii="Garamond" w:hAnsi="Garamond" w:cs="Times New Roman"/>
        </w:rPr>
        <w:t>ë</w:t>
      </w:r>
      <w:r w:rsidR="00A3139B" w:rsidRPr="00FE32CD">
        <w:rPr>
          <w:rFonts w:ascii="Garamond" w:hAnsi="Garamond" w:cs="Times New Roman"/>
        </w:rPr>
        <w:t>rkuesit nuk paraqit</w:t>
      </w:r>
      <w:r w:rsidR="00D25AF2" w:rsidRPr="00FE32CD">
        <w:rPr>
          <w:rFonts w:ascii="Garamond" w:hAnsi="Garamond" w:cs="Times New Roman"/>
        </w:rPr>
        <w:t>ë</w:t>
      </w:r>
      <w:r w:rsidR="00A3139B" w:rsidRPr="00FE32CD">
        <w:rPr>
          <w:rFonts w:ascii="Garamond" w:hAnsi="Garamond" w:cs="Times New Roman"/>
        </w:rPr>
        <w:t>n ndonj</w:t>
      </w:r>
      <w:r w:rsidR="00D25AF2" w:rsidRPr="00FE32CD">
        <w:rPr>
          <w:rFonts w:ascii="Garamond" w:hAnsi="Garamond" w:cs="Times New Roman"/>
        </w:rPr>
        <w:t>ë</w:t>
      </w:r>
      <w:r w:rsidR="00A3139B" w:rsidRPr="00FE32CD">
        <w:rPr>
          <w:rFonts w:ascii="Garamond" w:hAnsi="Garamond" w:cs="Times New Roman"/>
        </w:rPr>
        <w:t xml:space="preserve"> </w:t>
      </w:r>
      <w:r w:rsidR="00CD77A6" w:rsidRPr="00FE32CD">
        <w:rPr>
          <w:rFonts w:ascii="Garamond" w:hAnsi="Garamond" w:cs="Times New Roman"/>
        </w:rPr>
        <w:t>padi pran</w:t>
      </w:r>
      <w:r w:rsidR="00D25AF2" w:rsidRPr="00FE32CD">
        <w:rPr>
          <w:rFonts w:ascii="Garamond" w:hAnsi="Garamond" w:cs="Times New Roman"/>
        </w:rPr>
        <w:t>ë</w:t>
      </w:r>
      <w:r w:rsidR="00CD77A6" w:rsidRPr="00FE32CD">
        <w:rPr>
          <w:rFonts w:ascii="Garamond" w:hAnsi="Garamond" w:cs="Times New Roman"/>
        </w:rPr>
        <w:t xml:space="preserve"> gjykatave vendase ku t</w:t>
      </w:r>
      <w:r w:rsidR="00D25AF2" w:rsidRPr="00FE32CD">
        <w:rPr>
          <w:rFonts w:ascii="Garamond" w:hAnsi="Garamond" w:cs="Times New Roman"/>
        </w:rPr>
        <w:t>ë</w:t>
      </w:r>
      <w:r w:rsidR="00CD77A6" w:rsidRPr="00FE32CD">
        <w:rPr>
          <w:rFonts w:ascii="Garamond" w:hAnsi="Garamond" w:cs="Times New Roman"/>
        </w:rPr>
        <w:t xml:space="preserve"> pretendonin se nuk kishte mjete efektive n</w:t>
      </w:r>
      <w:r w:rsidR="00D25AF2" w:rsidRPr="00FE32CD">
        <w:rPr>
          <w:rFonts w:ascii="Garamond" w:hAnsi="Garamond" w:cs="Times New Roman"/>
        </w:rPr>
        <w:t>ë</w:t>
      </w:r>
      <w:r w:rsidR="00CD77A6" w:rsidRPr="00FE32CD">
        <w:rPr>
          <w:rFonts w:ascii="Garamond" w:hAnsi="Garamond" w:cs="Times New Roman"/>
        </w:rPr>
        <w:t xml:space="preserve"> </w:t>
      </w:r>
      <w:r w:rsidR="00D25AF2" w:rsidRPr="00FE32CD">
        <w:rPr>
          <w:rFonts w:ascii="Garamond" w:hAnsi="Garamond" w:cs="Times New Roman"/>
        </w:rPr>
        <w:t>çë</w:t>
      </w:r>
      <w:r w:rsidR="00CD77A6" w:rsidRPr="00FE32CD">
        <w:rPr>
          <w:rFonts w:ascii="Garamond" w:hAnsi="Garamond" w:cs="Times New Roman"/>
        </w:rPr>
        <w:t xml:space="preserve">shtjen e tyre. </w:t>
      </w:r>
    </w:p>
    <w:p w14:paraId="1589C2B0" w14:textId="6C482474" w:rsidR="00CD77A6" w:rsidRPr="00FE32CD" w:rsidRDefault="00CD77A6" w:rsidP="0073657C">
      <w:pPr>
        <w:pStyle w:val="NoSpacing"/>
        <w:ind w:firstLine="284"/>
        <w:jc w:val="both"/>
        <w:rPr>
          <w:rFonts w:ascii="Garamond" w:hAnsi="Garamond" w:cs="Times New Roman"/>
        </w:rPr>
      </w:pPr>
      <w:r w:rsidRPr="00FE32CD">
        <w:rPr>
          <w:rFonts w:ascii="Garamond" w:hAnsi="Garamond" w:cs="Times New Roman"/>
        </w:rPr>
        <w:t>LIGJI P</w:t>
      </w:r>
      <w:r w:rsidR="00D25AF2" w:rsidRPr="00FE32CD">
        <w:rPr>
          <w:rFonts w:ascii="Garamond" w:hAnsi="Garamond" w:cs="Times New Roman"/>
        </w:rPr>
        <w:t>Ë</w:t>
      </w:r>
      <w:r w:rsidRPr="00FE32CD">
        <w:rPr>
          <w:rFonts w:ascii="Garamond" w:hAnsi="Garamond" w:cs="Times New Roman"/>
        </w:rPr>
        <w:t>RKAT</w:t>
      </w:r>
      <w:r w:rsidR="00D25AF2" w:rsidRPr="00FE32CD">
        <w:rPr>
          <w:rFonts w:ascii="Garamond" w:hAnsi="Garamond" w:cs="Times New Roman"/>
        </w:rPr>
        <w:t>Ë</w:t>
      </w:r>
      <w:r w:rsidRPr="00FE32CD">
        <w:rPr>
          <w:rFonts w:ascii="Garamond" w:hAnsi="Garamond" w:cs="Times New Roman"/>
        </w:rPr>
        <w:t>S VENDAS</w:t>
      </w:r>
    </w:p>
    <w:p w14:paraId="6E8A7470" w14:textId="1ED48833" w:rsidR="00CD77A6"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8. </w:t>
      </w:r>
      <w:r w:rsidR="00CD77A6" w:rsidRPr="00FE32CD">
        <w:rPr>
          <w:rFonts w:ascii="Garamond" w:hAnsi="Garamond" w:cs="Times New Roman"/>
        </w:rPr>
        <w:t>Parashikimi p</w:t>
      </w:r>
      <w:r w:rsidR="00D25AF2" w:rsidRPr="00FE32CD">
        <w:rPr>
          <w:rFonts w:ascii="Garamond" w:hAnsi="Garamond" w:cs="Times New Roman"/>
        </w:rPr>
        <w:t>ë</w:t>
      </w:r>
      <w:r w:rsidR="00CD77A6" w:rsidRPr="00FE32CD">
        <w:rPr>
          <w:rFonts w:ascii="Garamond" w:hAnsi="Garamond" w:cs="Times New Roman"/>
        </w:rPr>
        <w:t>rkat</w:t>
      </w:r>
      <w:r w:rsidR="00D25AF2" w:rsidRPr="00FE32CD">
        <w:rPr>
          <w:rFonts w:ascii="Garamond" w:hAnsi="Garamond" w:cs="Times New Roman"/>
        </w:rPr>
        <w:t>ë</w:t>
      </w:r>
      <w:r w:rsidR="00CD77A6" w:rsidRPr="00FE32CD">
        <w:rPr>
          <w:rFonts w:ascii="Garamond" w:hAnsi="Garamond" w:cs="Times New Roman"/>
        </w:rPr>
        <w:t xml:space="preserve">s i </w:t>
      </w:r>
      <w:r w:rsidR="00C1493D" w:rsidRPr="00FE32CD">
        <w:rPr>
          <w:rFonts w:ascii="Garamond" w:hAnsi="Garamond" w:cs="Times New Roman"/>
        </w:rPr>
        <w:t xml:space="preserve">ligjit kundër diskriminimit, ligji </w:t>
      </w:r>
      <w:r w:rsidR="00CD77A6" w:rsidRPr="00FE32CD">
        <w:rPr>
          <w:rFonts w:ascii="Garamond" w:hAnsi="Garamond" w:cs="Times New Roman"/>
        </w:rPr>
        <w:t>nr. 10221, i dat</w:t>
      </w:r>
      <w:r w:rsidR="00D25AF2" w:rsidRPr="00FE32CD">
        <w:rPr>
          <w:rFonts w:ascii="Garamond" w:hAnsi="Garamond" w:cs="Times New Roman"/>
        </w:rPr>
        <w:t>ë</w:t>
      </w:r>
      <w:r w:rsidR="00CD77A6" w:rsidRPr="00FE32CD">
        <w:rPr>
          <w:rFonts w:ascii="Garamond" w:hAnsi="Garamond" w:cs="Times New Roman"/>
        </w:rPr>
        <w:t xml:space="preserve">s 5 </w:t>
      </w:r>
      <w:r w:rsidR="00C1493D">
        <w:rPr>
          <w:rFonts w:ascii="Garamond" w:hAnsi="Garamond" w:cs="Times New Roman"/>
        </w:rPr>
        <w:t>s</w:t>
      </w:r>
      <w:r w:rsidR="00CD77A6" w:rsidRPr="00FE32CD">
        <w:rPr>
          <w:rFonts w:ascii="Garamond" w:hAnsi="Garamond" w:cs="Times New Roman"/>
        </w:rPr>
        <w:t>hkurt 2010, parashikon s</w:t>
      </w:r>
      <w:r w:rsidR="007206F9" w:rsidRPr="00FE32CD">
        <w:rPr>
          <w:rFonts w:ascii="Garamond" w:hAnsi="Garamond" w:cs="Times New Roman"/>
        </w:rPr>
        <w:t>i</w:t>
      </w:r>
      <w:r w:rsidR="00CD77A6" w:rsidRPr="00FE32CD">
        <w:rPr>
          <w:rFonts w:ascii="Garamond" w:hAnsi="Garamond" w:cs="Times New Roman"/>
        </w:rPr>
        <w:t xml:space="preserve"> m</w:t>
      </w:r>
      <w:r w:rsidR="00D25AF2" w:rsidRPr="00FE32CD">
        <w:rPr>
          <w:rFonts w:ascii="Garamond" w:hAnsi="Garamond" w:cs="Times New Roman"/>
        </w:rPr>
        <w:t>ë</w:t>
      </w:r>
      <w:r w:rsidR="00CD77A6" w:rsidRPr="00FE32CD">
        <w:rPr>
          <w:rFonts w:ascii="Garamond" w:hAnsi="Garamond" w:cs="Times New Roman"/>
        </w:rPr>
        <w:t xml:space="preserve"> posht</w:t>
      </w:r>
      <w:r w:rsidR="00D25AF2" w:rsidRPr="00FE32CD">
        <w:rPr>
          <w:rFonts w:ascii="Garamond" w:hAnsi="Garamond" w:cs="Times New Roman"/>
        </w:rPr>
        <w:t>ë</w:t>
      </w:r>
      <w:r w:rsidR="00CD77A6" w:rsidRPr="00FE32CD">
        <w:rPr>
          <w:rFonts w:ascii="Garamond" w:hAnsi="Garamond" w:cs="Times New Roman"/>
        </w:rPr>
        <w:t xml:space="preserve">: </w:t>
      </w:r>
    </w:p>
    <w:p w14:paraId="1703D63B" w14:textId="3287FDE2" w:rsidR="00CD77A6" w:rsidRPr="00FE32CD" w:rsidRDefault="00CD77A6" w:rsidP="0073657C">
      <w:pPr>
        <w:pStyle w:val="NoSpacing"/>
        <w:ind w:firstLine="284"/>
        <w:jc w:val="both"/>
        <w:rPr>
          <w:rFonts w:ascii="Garamond" w:hAnsi="Garamond" w:cs="Times New Roman"/>
          <w:b/>
          <w:bCs/>
        </w:rPr>
      </w:pPr>
      <w:r w:rsidRPr="00FE32CD">
        <w:rPr>
          <w:rFonts w:ascii="Garamond" w:hAnsi="Garamond" w:cs="Times New Roman"/>
          <w:b/>
          <w:bCs/>
        </w:rPr>
        <w:t>Neni 1</w:t>
      </w:r>
    </w:p>
    <w:p w14:paraId="4101824A" w14:textId="61924F4F" w:rsidR="00CD77A6" w:rsidRPr="00FE32CD" w:rsidRDefault="00CD77A6" w:rsidP="0073657C">
      <w:pPr>
        <w:pStyle w:val="NoSpacing"/>
        <w:ind w:firstLine="284"/>
        <w:jc w:val="both"/>
        <w:rPr>
          <w:rFonts w:ascii="Garamond" w:hAnsi="Garamond" w:cs="Times New Roman"/>
        </w:rPr>
      </w:pPr>
      <w:r w:rsidRPr="00FE32CD">
        <w:rPr>
          <w:rFonts w:ascii="Garamond" w:hAnsi="Garamond" w:cs="Times New Roman"/>
        </w:rPr>
        <w:t>“Ky ligj rregullon zbatimin dhe respektimin e parimit t</w:t>
      </w:r>
      <w:r w:rsidR="00D25AF2" w:rsidRPr="00FE32CD">
        <w:rPr>
          <w:rFonts w:ascii="Garamond" w:hAnsi="Garamond" w:cs="Times New Roman"/>
        </w:rPr>
        <w:t>ë</w:t>
      </w:r>
      <w:r w:rsidRPr="00FE32CD">
        <w:rPr>
          <w:rFonts w:ascii="Garamond" w:hAnsi="Garamond" w:cs="Times New Roman"/>
        </w:rPr>
        <w:t xml:space="preserve"> barazis</w:t>
      </w:r>
      <w:r w:rsidR="00D25AF2" w:rsidRPr="00FE32CD">
        <w:rPr>
          <w:rFonts w:ascii="Garamond" w:hAnsi="Garamond" w:cs="Times New Roman"/>
        </w:rPr>
        <w:t>ë</w:t>
      </w:r>
      <w:r w:rsidRPr="00FE32CD">
        <w:rPr>
          <w:rFonts w:ascii="Garamond" w:hAnsi="Garamond" w:cs="Times New Roman"/>
        </w:rPr>
        <w:t xml:space="preserve"> p</w:t>
      </w:r>
      <w:r w:rsidR="00D25AF2" w:rsidRPr="00FE32CD">
        <w:rPr>
          <w:rFonts w:ascii="Garamond" w:hAnsi="Garamond" w:cs="Times New Roman"/>
        </w:rPr>
        <w:t>ë</w:t>
      </w:r>
      <w:r w:rsidRPr="00FE32CD">
        <w:rPr>
          <w:rFonts w:ascii="Garamond" w:hAnsi="Garamond" w:cs="Times New Roman"/>
        </w:rPr>
        <w:t>r sa i p</w:t>
      </w:r>
      <w:r w:rsidR="00D25AF2" w:rsidRPr="00FE32CD">
        <w:rPr>
          <w:rFonts w:ascii="Garamond" w:hAnsi="Garamond" w:cs="Times New Roman"/>
        </w:rPr>
        <w:t>ë</w:t>
      </w:r>
      <w:r w:rsidRPr="00FE32CD">
        <w:rPr>
          <w:rFonts w:ascii="Garamond" w:hAnsi="Garamond" w:cs="Times New Roman"/>
        </w:rPr>
        <w:t>rket rac</w:t>
      </w:r>
      <w:r w:rsidR="00D25AF2" w:rsidRPr="00FE32CD">
        <w:rPr>
          <w:rFonts w:ascii="Garamond" w:hAnsi="Garamond" w:cs="Times New Roman"/>
        </w:rPr>
        <w:t>ë</w:t>
      </w:r>
      <w:r w:rsidRPr="00FE32CD">
        <w:rPr>
          <w:rFonts w:ascii="Garamond" w:hAnsi="Garamond" w:cs="Times New Roman"/>
        </w:rPr>
        <w:t>s, etnis</w:t>
      </w:r>
      <w:r w:rsidR="00D25AF2" w:rsidRPr="00FE32CD">
        <w:rPr>
          <w:rFonts w:ascii="Garamond" w:hAnsi="Garamond" w:cs="Times New Roman"/>
        </w:rPr>
        <w:t>ë</w:t>
      </w:r>
      <w:r w:rsidRPr="00FE32CD">
        <w:rPr>
          <w:rFonts w:ascii="Garamond" w:hAnsi="Garamond" w:cs="Times New Roman"/>
        </w:rPr>
        <w:t xml:space="preserve"> (...)”. </w:t>
      </w:r>
    </w:p>
    <w:p w14:paraId="1C469C5B" w14:textId="77777777" w:rsidR="00CD77A6" w:rsidRPr="00FE32CD" w:rsidRDefault="00CD77A6" w:rsidP="0073657C">
      <w:pPr>
        <w:pStyle w:val="NoSpacing"/>
        <w:ind w:firstLine="284"/>
        <w:jc w:val="both"/>
        <w:rPr>
          <w:rFonts w:ascii="Garamond" w:hAnsi="Garamond" w:cs="Times New Roman"/>
        </w:rPr>
      </w:pPr>
    </w:p>
    <w:p w14:paraId="35DDB9DF" w14:textId="6848AC8D" w:rsidR="00CD77A6" w:rsidRDefault="00CD77A6" w:rsidP="0073657C">
      <w:pPr>
        <w:pStyle w:val="NoSpacing"/>
        <w:ind w:firstLine="284"/>
        <w:jc w:val="both"/>
        <w:rPr>
          <w:rFonts w:ascii="Garamond" w:hAnsi="Garamond" w:cs="Times New Roman"/>
          <w:bCs/>
        </w:rPr>
      </w:pPr>
      <w:r w:rsidRPr="00FE32CD">
        <w:rPr>
          <w:rFonts w:ascii="Garamond" w:hAnsi="Garamond" w:cs="Times New Roman"/>
        </w:rPr>
        <w:tab/>
      </w:r>
      <w:r w:rsidRPr="00FE32CD">
        <w:rPr>
          <w:rFonts w:ascii="Garamond" w:hAnsi="Garamond" w:cs="Times New Roman"/>
        </w:rPr>
        <w:tab/>
      </w:r>
      <w:r w:rsidRPr="00FE32CD">
        <w:rPr>
          <w:rFonts w:ascii="Garamond" w:hAnsi="Garamond" w:cs="Times New Roman"/>
        </w:rPr>
        <w:tab/>
      </w:r>
      <w:r w:rsidRPr="00FE32CD">
        <w:rPr>
          <w:rFonts w:ascii="Garamond" w:hAnsi="Garamond" w:cs="Times New Roman"/>
        </w:rPr>
        <w:tab/>
      </w:r>
      <w:r w:rsidRPr="00FE32CD">
        <w:rPr>
          <w:rFonts w:ascii="Garamond" w:hAnsi="Garamond" w:cs="Times New Roman"/>
        </w:rPr>
        <w:tab/>
      </w:r>
      <w:r w:rsidRPr="00FE32CD">
        <w:rPr>
          <w:rFonts w:ascii="Garamond" w:hAnsi="Garamond" w:cs="Times New Roman"/>
          <w:bCs/>
        </w:rPr>
        <w:t>Neni 34</w:t>
      </w:r>
    </w:p>
    <w:p w14:paraId="471090FD" w14:textId="77777777" w:rsidR="00FE32CD" w:rsidRPr="00FE32CD" w:rsidRDefault="00FE32CD" w:rsidP="0073657C">
      <w:pPr>
        <w:pStyle w:val="NoSpacing"/>
        <w:ind w:firstLine="284"/>
        <w:jc w:val="both"/>
        <w:rPr>
          <w:rFonts w:ascii="Garamond" w:hAnsi="Garamond" w:cs="Times New Roman"/>
          <w:bCs/>
        </w:rPr>
      </w:pPr>
    </w:p>
    <w:p w14:paraId="08A3A671" w14:textId="3A5B671B" w:rsidR="00CD77A6" w:rsidRPr="00FE32CD" w:rsidRDefault="00CD77A6" w:rsidP="0073657C">
      <w:pPr>
        <w:pStyle w:val="NoSpacing"/>
        <w:ind w:firstLine="284"/>
        <w:jc w:val="both"/>
        <w:rPr>
          <w:rFonts w:ascii="Garamond" w:hAnsi="Garamond" w:cs="Times New Roman"/>
        </w:rPr>
      </w:pPr>
      <w:r w:rsidRPr="00FE32CD">
        <w:rPr>
          <w:rFonts w:ascii="Garamond" w:hAnsi="Garamond" w:cs="Times New Roman"/>
        </w:rPr>
        <w:t>“</w:t>
      </w:r>
      <w:r w:rsidRPr="00FE32CD">
        <w:rPr>
          <w:rFonts w:ascii="Garamond" w:hAnsi="Garamond"/>
        </w:rPr>
        <w:t>1. Çdo person ose grup personash që pretendojnë se ndaj tyre është ushtruar diskriminim për një nga shkaqet e përmendura në nenin 1 të këtij ligji, mund të paraqesin kërkesëpadi përpara gjykatës kompetente sipas përcaktimeve të Kodit të Procedurës Civile për 17 dëmshpërblim sipas ligjit ose, sipas rastit, të kryejnë kallëzimin përpara organeve kompetente për ndjekje penale. 2. Paraqitja e ankimit përpara komisionerit nuk është kusht për të paraqitur një kërkesëpadi dhe nuk përbën pengesë për personin e dëmtuar t’i drejtohet gjykatës ose organeve të ndjekjes penale.</w:t>
      </w:r>
      <w:r w:rsidRPr="00FE32CD">
        <w:rPr>
          <w:rFonts w:ascii="Garamond" w:hAnsi="Garamond" w:cs="Times New Roman"/>
        </w:rPr>
        <w:t>”</w:t>
      </w:r>
    </w:p>
    <w:p w14:paraId="5D0CBAB6" w14:textId="583E599E" w:rsidR="00CD77A6" w:rsidRPr="00FE32CD" w:rsidRDefault="00CD77A6" w:rsidP="0073657C">
      <w:pPr>
        <w:pStyle w:val="NoSpacing"/>
        <w:ind w:firstLine="284"/>
        <w:jc w:val="both"/>
        <w:rPr>
          <w:rFonts w:ascii="Garamond" w:hAnsi="Garamond" w:cs="Times New Roman"/>
        </w:rPr>
      </w:pPr>
      <w:r w:rsidRPr="00FE32CD">
        <w:rPr>
          <w:rFonts w:ascii="Garamond" w:hAnsi="Garamond" w:cs="Times New Roman"/>
        </w:rPr>
        <w:t>VLER</w:t>
      </w:r>
      <w:r w:rsidR="00D25AF2" w:rsidRPr="00FE32CD">
        <w:rPr>
          <w:rFonts w:ascii="Garamond" w:hAnsi="Garamond" w:cs="Times New Roman"/>
        </w:rPr>
        <w:t>Ë</w:t>
      </w:r>
      <w:r w:rsidRPr="00FE32CD">
        <w:rPr>
          <w:rFonts w:ascii="Garamond" w:hAnsi="Garamond" w:cs="Times New Roman"/>
        </w:rPr>
        <w:t>SIMI I GJYKAT</w:t>
      </w:r>
      <w:r w:rsidR="00D25AF2" w:rsidRPr="00FE32CD">
        <w:rPr>
          <w:rFonts w:ascii="Garamond" w:hAnsi="Garamond" w:cs="Times New Roman"/>
        </w:rPr>
        <w:t>Ë</w:t>
      </w:r>
      <w:r w:rsidRPr="00FE32CD">
        <w:rPr>
          <w:rFonts w:ascii="Garamond" w:hAnsi="Garamond" w:cs="Times New Roman"/>
        </w:rPr>
        <w:t>S</w:t>
      </w:r>
    </w:p>
    <w:p w14:paraId="310A0BB4" w14:textId="4643E75F" w:rsidR="00CD77A6"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9. </w:t>
      </w:r>
      <w:r w:rsidR="00C35790" w:rsidRPr="00FE32CD">
        <w:rPr>
          <w:rFonts w:ascii="Garamond" w:hAnsi="Garamond" w:cs="Times New Roman"/>
        </w:rPr>
        <w:t>K</w:t>
      </w:r>
      <w:r w:rsidR="00D25AF2" w:rsidRPr="00FE32CD">
        <w:rPr>
          <w:rFonts w:ascii="Garamond" w:hAnsi="Garamond" w:cs="Times New Roman"/>
        </w:rPr>
        <w:t>ë</w:t>
      </w:r>
      <w:r w:rsidR="00C35790" w:rsidRPr="00FE32CD">
        <w:rPr>
          <w:rFonts w:ascii="Garamond" w:hAnsi="Garamond" w:cs="Times New Roman"/>
        </w:rPr>
        <w:t>rkuesit u ankuan mb</w:t>
      </w:r>
      <w:r w:rsidR="00D25AF2" w:rsidRPr="00FE32CD">
        <w:rPr>
          <w:rFonts w:ascii="Garamond" w:hAnsi="Garamond" w:cs="Times New Roman"/>
        </w:rPr>
        <w:t>ë</w:t>
      </w:r>
      <w:r w:rsidR="00C35790" w:rsidRPr="00FE32CD">
        <w:rPr>
          <w:rFonts w:ascii="Garamond" w:hAnsi="Garamond" w:cs="Times New Roman"/>
        </w:rPr>
        <w:t>shtetur n</w:t>
      </w:r>
      <w:r w:rsidR="00D25AF2" w:rsidRPr="00FE32CD">
        <w:rPr>
          <w:rFonts w:ascii="Garamond" w:hAnsi="Garamond" w:cs="Times New Roman"/>
        </w:rPr>
        <w:t>ë</w:t>
      </w:r>
      <w:r w:rsidR="00C35790" w:rsidRPr="00FE32CD">
        <w:rPr>
          <w:rFonts w:ascii="Garamond" w:hAnsi="Garamond" w:cs="Times New Roman"/>
        </w:rPr>
        <w:t xml:space="preserve"> </w:t>
      </w:r>
      <w:r w:rsidR="008E75ED" w:rsidRPr="00FE32CD">
        <w:rPr>
          <w:rFonts w:ascii="Garamond" w:hAnsi="Garamond" w:cs="Times New Roman"/>
        </w:rPr>
        <w:t>nenin 1 të protokollit nr</w:t>
      </w:r>
      <w:r w:rsidR="00C35790" w:rsidRPr="00FE32CD">
        <w:rPr>
          <w:rFonts w:ascii="Garamond" w:hAnsi="Garamond" w:cs="Times New Roman"/>
        </w:rPr>
        <w:t>. 12 t</w:t>
      </w:r>
      <w:r w:rsidR="00D25AF2" w:rsidRPr="00FE32CD">
        <w:rPr>
          <w:rFonts w:ascii="Garamond" w:hAnsi="Garamond" w:cs="Times New Roman"/>
        </w:rPr>
        <w:t>ë</w:t>
      </w:r>
      <w:r w:rsidR="00C35790" w:rsidRPr="00FE32CD">
        <w:rPr>
          <w:rFonts w:ascii="Garamond" w:hAnsi="Garamond" w:cs="Times New Roman"/>
        </w:rPr>
        <w:t xml:space="preserve"> Konvent</w:t>
      </w:r>
      <w:r w:rsidR="00D25AF2" w:rsidRPr="00FE32CD">
        <w:rPr>
          <w:rFonts w:ascii="Garamond" w:hAnsi="Garamond" w:cs="Times New Roman"/>
        </w:rPr>
        <w:t>ë</w:t>
      </w:r>
      <w:r w:rsidR="00C35790" w:rsidRPr="00FE32CD">
        <w:rPr>
          <w:rFonts w:ascii="Garamond" w:hAnsi="Garamond" w:cs="Times New Roman"/>
        </w:rPr>
        <w:t>s, se ata ishin diskriminuar kund</w:t>
      </w:r>
      <w:r w:rsidR="00D25AF2" w:rsidRPr="00FE32CD">
        <w:rPr>
          <w:rFonts w:ascii="Garamond" w:hAnsi="Garamond" w:cs="Times New Roman"/>
        </w:rPr>
        <w:t>ë</w:t>
      </w:r>
      <w:r w:rsidR="00C35790" w:rsidRPr="00FE32CD">
        <w:rPr>
          <w:rFonts w:ascii="Garamond" w:hAnsi="Garamond" w:cs="Times New Roman"/>
        </w:rPr>
        <w:t>r t</w:t>
      </w:r>
      <w:r w:rsidR="00D25AF2" w:rsidRPr="00FE32CD">
        <w:rPr>
          <w:rFonts w:ascii="Garamond" w:hAnsi="Garamond" w:cs="Times New Roman"/>
        </w:rPr>
        <w:t>ë</w:t>
      </w:r>
      <w:r w:rsidR="00C35790" w:rsidRPr="00FE32CD">
        <w:rPr>
          <w:rFonts w:ascii="Garamond" w:hAnsi="Garamond" w:cs="Times New Roman"/>
        </w:rPr>
        <w:t xml:space="preserve"> drejt</w:t>
      </w:r>
      <w:r w:rsidR="00D25AF2" w:rsidRPr="00FE32CD">
        <w:rPr>
          <w:rFonts w:ascii="Garamond" w:hAnsi="Garamond" w:cs="Times New Roman"/>
        </w:rPr>
        <w:t>ë</w:t>
      </w:r>
      <w:r w:rsidR="00C35790" w:rsidRPr="00FE32CD">
        <w:rPr>
          <w:rFonts w:ascii="Garamond" w:hAnsi="Garamond" w:cs="Times New Roman"/>
        </w:rPr>
        <w:t>s s</w:t>
      </w:r>
      <w:r w:rsidR="00D25AF2" w:rsidRPr="00FE32CD">
        <w:rPr>
          <w:rFonts w:ascii="Garamond" w:hAnsi="Garamond" w:cs="Times New Roman"/>
        </w:rPr>
        <w:t>ë</w:t>
      </w:r>
      <w:r w:rsidR="00C35790" w:rsidRPr="00FE32CD">
        <w:rPr>
          <w:rFonts w:ascii="Garamond" w:hAnsi="Garamond" w:cs="Times New Roman"/>
        </w:rPr>
        <w:t xml:space="preserve"> tyre p</w:t>
      </w:r>
      <w:r w:rsidR="00D25AF2" w:rsidRPr="00FE32CD">
        <w:rPr>
          <w:rFonts w:ascii="Garamond" w:hAnsi="Garamond" w:cs="Times New Roman"/>
        </w:rPr>
        <w:t>ë</w:t>
      </w:r>
      <w:r w:rsidR="00C35790" w:rsidRPr="00FE32CD">
        <w:rPr>
          <w:rFonts w:ascii="Garamond" w:hAnsi="Garamond" w:cs="Times New Roman"/>
        </w:rPr>
        <w:t>r nj</w:t>
      </w:r>
      <w:r w:rsidR="00D25AF2" w:rsidRPr="00FE32CD">
        <w:rPr>
          <w:rFonts w:ascii="Garamond" w:hAnsi="Garamond" w:cs="Times New Roman"/>
        </w:rPr>
        <w:t>ë</w:t>
      </w:r>
      <w:r w:rsidR="00C35790" w:rsidRPr="00FE32CD">
        <w:rPr>
          <w:rFonts w:ascii="Garamond" w:hAnsi="Garamond" w:cs="Times New Roman"/>
        </w:rPr>
        <w:t xml:space="preserve"> arsim p</w:t>
      </w:r>
      <w:r w:rsidR="00D25AF2" w:rsidRPr="00FE32CD">
        <w:rPr>
          <w:rFonts w:ascii="Garamond" w:hAnsi="Garamond" w:cs="Times New Roman"/>
        </w:rPr>
        <w:t>ë</w:t>
      </w:r>
      <w:r w:rsidR="00C35790" w:rsidRPr="00FE32CD">
        <w:rPr>
          <w:rFonts w:ascii="Garamond" w:hAnsi="Garamond" w:cs="Times New Roman"/>
        </w:rPr>
        <w:t>rfshir</w:t>
      </w:r>
      <w:r w:rsidR="00D25AF2" w:rsidRPr="00FE32CD">
        <w:rPr>
          <w:rFonts w:ascii="Garamond" w:hAnsi="Garamond" w:cs="Times New Roman"/>
        </w:rPr>
        <w:t>ë</w:t>
      </w:r>
      <w:r w:rsidR="00C35790" w:rsidRPr="00FE32CD">
        <w:rPr>
          <w:rFonts w:ascii="Garamond" w:hAnsi="Garamond" w:cs="Times New Roman"/>
        </w:rPr>
        <w:t xml:space="preserve">s si rezultat i </w:t>
      </w:r>
      <w:r w:rsidR="007206F9" w:rsidRPr="00FE32CD">
        <w:rPr>
          <w:rFonts w:ascii="Garamond" w:hAnsi="Garamond" w:cs="Times New Roman"/>
        </w:rPr>
        <w:t>moszbatimit</w:t>
      </w:r>
      <w:r w:rsidR="00C35790" w:rsidRPr="00FE32CD">
        <w:rPr>
          <w:rFonts w:ascii="Garamond" w:hAnsi="Garamond" w:cs="Times New Roman"/>
        </w:rPr>
        <w:t xml:space="preserve"> nga ana e autoriteteve  i masave q</w:t>
      </w:r>
      <w:r w:rsidR="00D25AF2" w:rsidRPr="00FE32CD">
        <w:rPr>
          <w:rFonts w:ascii="Garamond" w:hAnsi="Garamond" w:cs="Times New Roman"/>
        </w:rPr>
        <w:t>ë</w:t>
      </w:r>
      <w:r w:rsidR="00C35790" w:rsidRPr="00FE32CD">
        <w:rPr>
          <w:rFonts w:ascii="Garamond" w:hAnsi="Garamond" w:cs="Times New Roman"/>
        </w:rPr>
        <w:t xml:space="preserve"> shmangnin segregimin, p</w:t>
      </w:r>
      <w:r w:rsidR="00D25AF2" w:rsidRPr="00FE32CD">
        <w:rPr>
          <w:rFonts w:ascii="Garamond" w:hAnsi="Garamond" w:cs="Times New Roman"/>
        </w:rPr>
        <w:t>ë</w:t>
      </w:r>
      <w:r w:rsidR="00C35790" w:rsidRPr="00FE32CD">
        <w:rPr>
          <w:rFonts w:ascii="Garamond" w:hAnsi="Garamond" w:cs="Times New Roman"/>
        </w:rPr>
        <w:t>r t</w:t>
      </w:r>
      <w:r w:rsidR="00D25AF2" w:rsidRPr="00FE32CD">
        <w:rPr>
          <w:rFonts w:ascii="Garamond" w:hAnsi="Garamond" w:cs="Times New Roman"/>
        </w:rPr>
        <w:t>ë</w:t>
      </w:r>
      <w:r w:rsidR="00C35790" w:rsidRPr="00FE32CD">
        <w:rPr>
          <w:rFonts w:ascii="Garamond" w:hAnsi="Garamond" w:cs="Times New Roman"/>
        </w:rPr>
        <w:t xml:space="preserve"> adresuar mbip</w:t>
      </w:r>
      <w:r w:rsidR="00D25AF2" w:rsidRPr="00FE32CD">
        <w:rPr>
          <w:rFonts w:ascii="Garamond" w:hAnsi="Garamond" w:cs="Times New Roman"/>
        </w:rPr>
        <w:t>ë</w:t>
      </w:r>
      <w:r w:rsidR="00C35790" w:rsidRPr="00FE32CD">
        <w:rPr>
          <w:rFonts w:ascii="Garamond" w:hAnsi="Garamond" w:cs="Times New Roman"/>
        </w:rPr>
        <w:t>rfaq</w:t>
      </w:r>
      <w:r w:rsidR="00D25AF2" w:rsidRPr="00FE32CD">
        <w:rPr>
          <w:rFonts w:ascii="Garamond" w:hAnsi="Garamond" w:cs="Times New Roman"/>
        </w:rPr>
        <w:t>ë</w:t>
      </w:r>
      <w:r w:rsidR="00C35790" w:rsidRPr="00FE32CD">
        <w:rPr>
          <w:rFonts w:ascii="Garamond" w:hAnsi="Garamond" w:cs="Times New Roman"/>
        </w:rPr>
        <w:t>simin e nx</w:t>
      </w:r>
      <w:r w:rsidR="00D25AF2" w:rsidRPr="00FE32CD">
        <w:rPr>
          <w:rFonts w:ascii="Garamond" w:hAnsi="Garamond" w:cs="Times New Roman"/>
        </w:rPr>
        <w:t>ë</w:t>
      </w:r>
      <w:r w:rsidR="00C35790" w:rsidRPr="00FE32CD">
        <w:rPr>
          <w:rFonts w:ascii="Garamond" w:hAnsi="Garamond" w:cs="Times New Roman"/>
        </w:rPr>
        <w:t>n</w:t>
      </w:r>
      <w:r w:rsidR="00D25AF2" w:rsidRPr="00FE32CD">
        <w:rPr>
          <w:rFonts w:ascii="Garamond" w:hAnsi="Garamond" w:cs="Times New Roman"/>
        </w:rPr>
        <w:t>ë</w:t>
      </w:r>
      <w:r w:rsidR="00C35790" w:rsidRPr="00FE32CD">
        <w:rPr>
          <w:rFonts w:ascii="Garamond" w:hAnsi="Garamond" w:cs="Times New Roman"/>
        </w:rPr>
        <w:t>sve rom</w:t>
      </w:r>
      <w:r w:rsidR="00D25AF2" w:rsidRPr="00FE32CD">
        <w:rPr>
          <w:rFonts w:ascii="Garamond" w:hAnsi="Garamond" w:cs="Times New Roman"/>
        </w:rPr>
        <w:t>ë</w:t>
      </w:r>
      <w:r w:rsidR="00C35790" w:rsidRPr="00FE32CD">
        <w:rPr>
          <w:rFonts w:ascii="Garamond" w:hAnsi="Garamond" w:cs="Times New Roman"/>
        </w:rPr>
        <w:t xml:space="preserve"> n</w:t>
      </w:r>
      <w:r w:rsidR="00D25AF2" w:rsidRPr="00FE32CD">
        <w:rPr>
          <w:rFonts w:ascii="Garamond" w:hAnsi="Garamond" w:cs="Times New Roman"/>
        </w:rPr>
        <w:t>ë</w:t>
      </w:r>
      <w:r w:rsidR="00C35790" w:rsidRPr="00FE32CD">
        <w:rPr>
          <w:rFonts w:ascii="Garamond" w:hAnsi="Garamond" w:cs="Times New Roman"/>
        </w:rPr>
        <w:t xml:space="preserve"> shkoll</w:t>
      </w:r>
      <w:r w:rsidR="00D25AF2" w:rsidRPr="00FE32CD">
        <w:rPr>
          <w:rFonts w:ascii="Garamond" w:hAnsi="Garamond" w:cs="Times New Roman"/>
        </w:rPr>
        <w:t>ë</w:t>
      </w:r>
      <w:r w:rsidR="00C35790" w:rsidRPr="00FE32CD">
        <w:rPr>
          <w:rFonts w:ascii="Garamond" w:hAnsi="Garamond" w:cs="Times New Roman"/>
        </w:rPr>
        <w:t xml:space="preserve">n “Avdyl Avdya”. </w:t>
      </w:r>
    </w:p>
    <w:p w14:paraId="6D5B4F0A" w14:textId="7C88A450" w:rsidR="0093685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10. </w:t>
      </w:r>
      <w:r w:rsidR="00936855" w:rsidRPr="00FE32CD">
        <w:rPr>
          <w:rFonts w:ascii="Garamond" w:hAnsi="Garamond" w:cs="Times New Roman"/>
        </w:rPr>
        <w:t>Gjykata thekson se nj</w:t>
      </w:r>
      <w:r w:rsidR="00D25AF2" w:rsidRPr="00FE32CD">
        <w:rPr>
          <w:rFonts w:ascii="Garamond" w:hAnsi="Garamond" w:cs="Times New Roman"/>
        </w:rPr>
        <w:t>ë</w:t>
      </w:r>
      <w:r w:rsidR="00936855" w:rsidRPr="00FE32CD">
        <w:rPr>
          <w:rFonts w:ascii="Garamond" w:hAnsi="Garamond" w:cs="Times New Roman"/>
        </w:rPr>
        <w:t xml:space="preserve"> vendim apo mas</w:t>
      </w:r>
      <w:r w:rsidR="00D25AF2" w:rsidRPr="00FE32CD">
        <w:rPr>
          <w:rFonts w:ascii="Garamond" w:hAnsi="Garamond" w:cs="Times New Roman"/>
        </w:rPr>
        <w:t>ë</w:t>
      </w:r>
      <w:r w:rsidR="00936855" w:rsidRPr="00FE32CD">
        <w:rPr>
          <w:rFonts w:ascii="Garamond" w:hAnsi="Garamond" w:cs="Times New Roman"/>
        </w:rPr>
        <w:t xml:space="preserve"> e favorshme p</w:t>
      </w:r>
      <w:r w:rsidR="00D25AF2" w:rsidRPr="00FE32CD">
        <w:rPr>
          <w:rFonts w:ascii="Garamond" w:hAnsi="Garamond" w:cs="Times New Roman"/>
        </w:rPr>
        <w:t>ë</w:t>
      </w:r>
      <w:r w:rsidR="00936855" w:rsidRPr="00FE32CD">
        <w:rPr>
          <w:rFonts w:ascii="Garamond" w:hAnsi="Garamond" w:cs="Times New Roman"/>
        </w:rPr>
        <w:t>r nj</w:t>
      </w:r>
      <w:r w:rsidR="00D25AF2" w:rsidRPr="00FE32CD">
        <w:rPr>
          <w:rFonts w:ascii="Garamond" w:hAnsi="Garamond" w:cs="Times New Roman"/>
        </w:rPr>
        <w:t>ë</w:t>
      </w:r>
      <w:r w:rsidR="00936855" w:rsidRPr="00FE32CD">
        <w:rPr>
          <w:rFonts w:ascii="Garamond" w:hAnsi="Garamond" w:cs="Times New Roman"/>
        </w:rPr>
        <w:t xml:space="preserve"> </w:t>
      </w:r>
      <w:r w:rsidR="007206F9" w:rsidRPr="00FE32CD">
        <w:rPr>
          <w:rFonts w:ascii="Garamond" w:hAnsi="Garamond" w:cs="Times New Roman"/>
        </w:rPr>
        <w:t>kërkues</w:t>
      </w:r>
      <w:r w:rsidR="00936855" w:rsidRPr="00FE32CD">
        <w:rPr>
          <w:rFonts w:ascii="Garamond" w:hAnsi="Garamond" w:cs="Times New Roman"/>
        </w:rPr>
        <w:t xml:space="preserve"> n</w:t>
      </w:r>
      <w:r w:rsidR="00D25AF2" w:rsidRPr="00FE32CD">
        <w:rPr>
          <w:rFonts w:ascii="Garamond" w:hAnsi="Garamond" w:cs="Times New Roman"/>
        </w:rPr>
        <w:t>ë</w:t>
      </w:r>
      <w:r w:rsidR="00936855" w:rsidRPr="00FE32CD">
        <w:rPr>
          <w:rFonts w:ascii="Garamond" w:hAnsi="Garamond" w:cs="Times New Roman"/>
        </w:rPr>
        <w:t xml:space="preserve"> </w:t>
      </w:r>
      <w:r w:rsidR="007206F9" w:rsidRPr="00FE32CD">
        <w:rPr>
          <w:rFonts w:ascii="Garamond" w:hAnsi="Garamond" w:cs="Times New Roman"/>
        </w:rPr>
        <w:t>parim</w:t>
      </w:r>
      <w:r w:rsidR="00936855" w:rsidRPr="00FE32CD">
        <w:rPr>
          <w:rFonts w:ascii="Garamond" w:hAnsi="Garamond" w:cs="Times New Roman"/>
        </w:rPr>
        <w:t xml:space="preserve"> nuk </w:t>
      </w:r>
      <w:r w:rsidR="00D25AF2" w:rsidRPr="00FE32CD">
        <w:rPr>
          <w:rFonts w:ascii="Garamond" w:hAnsi="Garamond" w:cs="Times New Roman"/>
        </w:rPr>
        <w:t>ë</w:t>
      </w:r>
      <w:r w:rsidR="00936855" w:rsidRPr="00FE32CD">
        <w:rPr>
          <w:rFonts w:ascii="Garamond" w:hAnsi="Garamond" w:cs="Times New Roman"/>
        </w:rPr>
        <w:t>sht</w:t>
      </w:r>
      <w:r w:rsidR="00D25AF2" w:rsidRPr="00FE32CD">
        <w:rPr>
          <w:rFonts w:ascii="Garamond" w:hAnsi="Garamond" w:cs="Times New Roman"/>
        </w:rPr>
        <w:t>ë</w:t>
      </w:r>
      <w:r w:rsidR="00936855" w:rsidRPr="00FE32CD">
        <w:rPr>
          <w:rFonts w:ascii="Garamond" w:hAnsi="Garamond" w:cs="Times New Roman"/>
        </w:rPr>
        <w:t xml:space="preserve"> mjaftuesh</w:t>
      </w:r>
      <w:r w:rsidR="00D25AF2" w:rsidRPr="00FE32CD">
        <w:rPr>
          <w:rFonts w:ascii="Garamond" w:hAnsi="Garamond" w:cs="Times New Roman"/>
        </w:rPr>
        <w:t>ë</w:t>
      </w:r>
      <w:r w:rsidR="00936855" w:rsidRPr="00FE32CD">
        <w:rPr>
          <w:rFonts w:ascii="Garamond" w:hAnsi="Garamond" w:cs="Times New Roman"/>
        </w:rPr>
        <w:t>m p</w:t>
      </w:r>
      <w:r w:rsidR="00D25AF2" w:rsidRPr="00FE32CD">
        <w:rPr>
          <w:rFonts w:ascii="Garamond" w:hAnsi="Garamond" w:cs="Times New Roman"/>
        </w:rPr>
        <w:t>ë</w:t>
      </w:r>
      <w:r w:rsidR="00936855" w:rsidRPr="00FE32CD">
        <w:rPr>
          <w:rFonts w:ascii="Garamond" w:hAnsi="Garamond" w:cs="Times New Roman"/>
        </w:rPr>
        <w:t>r t</w:t>
      </w:r>
      <w:r w:rsidR="00D25AF2" w:rsidRPr="00FE32CD">
        <w:rPr>
          <w:rFonts w:ascii="Garamond" w:hAnsi="Garamond" w:cs="Times New Roman"/>
        </w:rPr>
        <w:t>ë</w:t>
      </w:r>
      <w:r w:rsidR="00936855" w:rsidRPr="00FE32CD">
        <w:rPr>
          <w:rFonts w:ascii="Garamond" w:hAnsi="Garamond" w:cs="Times New Roman"/>
        </w:rPr>
        <w:t xml:space="preserve"> privuar </w:t>
      </w:r>
      <w:r w:rsidR="007206F9" w:rsidRPr="00FE32CD">
        <w:rPr>
          <w:rFonts w:ascii="Garamond" w:hAnsi="Garamond" w:cs="Times New Roman"/>
        </w:rPr>
        <w:t>kërkuesin</w:t>
      </w:r>
      <w:r w:rsidR="00936855" w:rsidRPr="00FE32CD">
        <w:rPr>
          <w:rFonts w:ascii="Garamond" w:hAnsi="Garamond" w:cs="Times New Roman"/>
        </w:rPr>
        <w:t xml:space="preserve"> nga statusi i tij i </w:t>
      </w:r>
      <w:r w:rsidR="00936855" w:rsidRPr="00FE32CD">
        <w:rPr>
          <w:rFonts w:ascii="Garamond" w:hAnsi="Garamond" w:cs="Times New Roman"/>
        </w:rPr>
        <w:lastRenderedPageBreak/>
        <w:t>“viktim</w:t>
      </w:r>
      <w:r w:rsidR="00D25AF2" w:rsidRPr="00FE32CD">
        <w:rPr>
          <w:rFonts w:ascii="Garamond" w:hAnsi="Garamond" w:cs="Times New Roman"/>
        </w:rPr>
        <w:t>ë</w:t>
      </w:r>
      <w:r w:rsidR="00936855" w:rsidRPr="00FE32CD">
        <w:rPr>
          <w:rFonts w:ascii="Garamond" w:hAnsi="Garamond" w:cs="Times New Roman"/>
        </w:rPr>
        <w:t>s” n</w:t>
      </w:r>
      <w:r w:rsidR="00D25AF2" w:rsidRPr="00FE32CD">
        <w:rPr>
          <w:rFonts w:ascii="Garamond" w:hAnsi="Garamond" w:cs="Times New Roman"/>
        </w:rPr>
        <w:t>ë</w:t>
      </w:r>
      <w:r w:rsidR="00936855" w:rsidRPr="00FE32CD">
        <w:rPr>
          <w:rFonts w:ascii="Garamond" w:hAnsi="Garamond" w:cs="Times New Roman"/>
        </w:rPr>
        <w:t>se autoritetet komb</w:t>
      </w:r>
      <w:r w:rsidR="00D25AF2" w:rsidRPr="00FE32CD">
        <w:rPr>
          <w:rFonts w:ascii="Garamond" w:hAnsi="Garamond" w:cs="Times New Roman"/>
        </w:rPr>
        <w:t>ë</w:t>
      </w:r>
      <w:r w:rsidR="00936855" w:rsidRPr="00FE32CD">
        <w:rPr>
          <w:rFonts w:ascii="Garamond" w:hAnsi="Garamond" w:cs="Times New Roman"/>
        </w:rPr>
        <w:t>tare nuk pranojn</w:t>
      </w:r>
      <w:r w:rsidR="00D25AF2" w:rsidRPr="00FE32CD">
        <w:rPr>
          <w:rFonts w:ascii="Garamond" w:hAnsi="Garamond" w:cs="Times New Roman"/>
        </w:rPr>
        <w:t>ë</w:t>
      </w:r>
      <w:r w:rsidR="00936855" w:rsidRPr="00FE32CD">
        <w:rPr>
          <w:rFonts w:ascii="Garamond" w:hAnsi="Garamond" w:cs="Times New Roman"/>
        </w:rPr>
        <w:t xml:space="preserve"> shprehimisht ose n</w:t>
      </w:r>
      <w:r w:rsidR="00D25AF2" w:rsidRPr="00FE32CD">
        <w:rPr>
          <w:rFonts w:ascii="Garamond" w:hAnsi="Garamond" w:cs="Times New Roman"/>
        </w:rPr>
        <w:t>ë</w:t>
      </w:r>
      <w:r w:rsidR="00936855" w:rsidRPr="00FE32CD">
        <w:rPr>
          <w:rFonts w:ascii="Garamond" w:hAnsi="Garamond" w:cs="Times New Roman"/>
        </w:rPr>
        <w:t xml:space="preserve"> substanc</w:t>
      </w:r>
      <w:r w:rsidR="00D25AF2" w:rsidRPr="00FE32CD">
        <w:rPr>
          <w:rFonts w:ascii="Garamond" w:hAnsi="Garamond" w:cs="Times New Roman"/>
        </w:rPr>
        <w:t>ë</w:t>
      </w:r>
      <w:r w:rsidR="00936855" w:rsidRPr="00FE32CD">
        <w:rPr>
          <w:rFonts w:ascii="Garamond" w:hAnsi="Garamond" w:cs="Times New Roman"/>
        </w:rPr>
        <w:t>, dhe m</w:t>
      </w:r>
      <w:r w:rsidR="00D25AF2" w:rsidRPr="00FE32CD">
        <w:rPr>
          <w:rFonts w:ascii="Garamond" w:hAnsi="Garamond" w:cs="Times New Roman"/>
        </w:rPr>
        <w:t>ë</w:t>
      </w:r>
      <w:r w:rsidR="00936855" w:rsidRPr="00FE32CD">
        <w:rPr>
          <w:rFonts w:ascii="Garamond" w:hAnsi="Garamond" w:cs="Times New Roman"/>
        </w:rPr>
        <w:t xml:space="preserve"> pas ofrojn</w:t>
      </w:r>
      <w:r w:rsidR="00D25AF2" w:rsidRPr="00FE32CD">
        <w:rPr>
          <w:rFonts w:ascii="Garamond" w:hAnsi="Garamond" w:cs="Times New Roman"/>
        </w:rPr>
        <w:t>ë</w:t>
      </w:r>
      <w:r w:rsidR="00936855" w:rsidRPr="00FE32CD">
        <w:rPr>
          <w:rFonts w:ascii="Garamond" w:hAnsi="Garamond" w:cs="Times New Roman"/>
        </w:rPr>
        <w:t xml:space="preserve"> nj</w:t>
      </w:r>
      <w:r w:rsidR="00D25AF2" w:rsidRPr="00FE32CD">
        <w:rPr>
          <w:rFonts w:ascii="Garamond" w:hAnsi="Garamond" w:cs="Times New Roman"/>
        </w:rPr>
        <w:t>ë</w:t>
      </w:r>
      <w:r w:rsidR="00936855" w:rsidRPr="00FE32CD">
        <w:rPr>
          <w:rFonts w:ascii="Garamond" w:hAnsi="Garamond" w:cs="Times New Roman"/>
        </w:rPr>
        <w:t xml:space="preserve"> zgjidhje p</w:t>
      </w:r>
      <w:r w:rsidR="00D25AF2" w:rsidRPr="00FE32CD">
        <w:rPr>
          <w:rFonts w:ascii="Garamond" w:hAnsi="Garamond" w:cs="Times New Roman"/>
        </w:rPr>
        <w:t>ë</w:t>
      </w:r>
      <w:r w:rsidR="00936855" w:rsidRPr="00FE32CD">
        <w:rPr>
          <w:rFonts w:ascii="Garamond" w:hAnsi="Garamond" w:cs="Times New Roman"/>
        </w:rPr>
        <w:t>r shkeljen e Konvent</w:t>
      </w:r>
      <w:r w:rsidR="00D25AF2" w:rsidRPr="00FE32CD">
        <w:rPr>
          <w:rFonts w:ascii="Garamond" w:hAnsi="Garamond" w:cs="Times New Roman"/>
        </w:rPr>
        <w:t>ë</w:t>
      </w:r>
      <w:r w:rsidR="00936855" w:rsidRPr="00FE32CD">
        <w:rPr>
          <w:rFonts w:ascii="Garamond" w:hAnsi="Garamond" w:cs="Times New Roman"/>
        </w:rPr>
        <w:t xml:space="preserve">s (shih </w:t>
      </w:r>
      <w:r w:rsidR="00936855" w:rsidRPr="00FE32CD">
        <w:rPr>
          <w:rFonts w:ascii="Garamond" w:hAnsi="Garamond" w:cs="Times New Roman"/>
          <w:i/>
          <w:iCs/>
        </w:rPr>
        <w:t>Murray kund</w:t>
      </w:r>
      <w:r w:rsidR="00D25AF2" w:rsidRPr="00FE32CD">
        <w:rPr>
          <w:rFonts w:ascii="Garamond" w:hAnsi="Garamond" w:cs="Times New Roman"/>
          <w:i/>
          <w:iCs/>
        </w:rPr>
        <w:t>ë</w:t>
      </w:r>
      <w:r w:rsidR="00936855" w:rsidRPr="00FE32CD">
        <w:rPr>
          <w:rFonts w:ascii="Garamond" w:hAnsi="Garamond" w:cs="Times New Roman"/>
          <w:i/>
          <w:iCs/>
        </w:rPr>
        <w:t>r Holand</w:t>
      </w:r>
      <w:r w:rsidR="00D25AF2" w:rsidRPr="00FE32CD">
        <w:rPr>
          <w:rFonts w:ascii="Garamond" w:hAnsi="Garamond" w:cs="Times New Roman"/>
          <w:i/>
          <w:iCs/>
        </w:rPr>
        <w:t>ë</w:t>
      </w:r>
      <w:r w:rsidR="00936855" w:rsidRPr="00FE32CD">
        <w:rPr>
          <w:rFonts w:ascii="Garamond" w:hAnsi="Garamond" w:cs="Times New Roman"/>
          <w:i/>
          <w:iCs/>
        </w:rPr>
        <w:t xml:space="preserve">s </w:t>
      </w:r>
      <w:r w:rsidR="00936855" w:rsidRPr="00FE32CD">
        <w:rPr>
          <w:rFonts w:ascii="Garamond" w:hAnsi="Garamond" w:cs="Times New Roman"/>
        </w:rPr>
        <w:t xml:space="preserve">[DHM], nr. 10511/10, § 83, 26 </w:t>
      </w:r>
      <w:r w:rsidR="008E75ED" w:rsidRPr="00FE32CD">
        <w:rPr>
          <w:rFonts w:ascii="Garamond" w:hAnsi="Garamond" w:cs="Times New Roman"/>
        </w:rPr>
        <w:t xml:space="preserve">prill </w:t>
      </w:r>
      <w:r w:rsidR="00936855" w:rsidRPr="00FE32CD">
        <w:rPr>
          <w:rFonts w:ascii="Garamond" w:hAnsi="Garamond" w:cs="Times New Roman"/>
        </w:rPr>
        <w:t xml:space="preserve">2016, dhe </w:t>
      </w:r>
      <w:r w:rsidR="00936855" w:rsidRPr="00FE32CD">
        <w:rPr>
          <w:rFonts w:ascii="Garamond" w:hAnsi="Garamond" w:cs="Times New Roman"/>
          <w:i/>
          <w:iCs/>
        </w:rPr>
        <w:t>Nada kund</w:t>
      </w:r>
      <w:r w:rsidR="00D25AF2" w:rsidRPr="00FE32CD">
        <w:rPr>
          <w:rFonts w:ascii="Garamond" w:hAnsi="Garamond" w:cs="Times New Roman"/>
          <w:i/>
          <w:iCs/>
        </w:rPr>
        <w:t>ë</w:t>
      </w:r>
      <w:r w:rsidR="00936855" w:rsidRPr="00FE32CD">
        <w:rPr>
          <w:rFonts w:ascii="Garamond" w:hAnsi="Garamond" w:cs="Times New Roman"/>
          <w:i/>
          <w:iCs/>
        </w:rPr>
        <w:t>r Zvicr</w:t>
      </w:r>
      <w:r w:rsidR="00D25AF2" w:rsidRPr="00FE32CD">
        <w:rPr>
          <w:rFonts w:ascii="Garamond" w:hAnsi="Garamond" w:cs="Times New Roman"/>
          <w:i/>
          <w:iCs/>
        </w:rPr>
        <w:t>ë</w:t>
      </w:r>
      <w:r w:rsidR="00936855" w:rsidRPr="00FE32CD">
        <w:rPr>
          <w:rFonts w:ascii="Garamond" w:hAnsi="Garamond" w:cs="Times New Roman"/>
          <w:i/>
          <w:iCs/>
        </w:rPr>
        <w:t>s</w:t>
      </w:r>
      <w:r w:rsidR="00936855" w:rsidRPr="00FE32CD">
        <w:rPr>
          <w:rFonts w:ascii="Garamond" w:hAnsi="Garamond" w:cs="Times New Roman"/>
        </w:rPr>
        <w:t xml:space="preserve"> [DHM], nr. 10593/08, § 128, GJEDNJ 2012). Pranimi apo zgjidhja zakonisht p</w:t>
      </w:r>
      <w:r w:rsidR="00D25AF2" w:rsidRPr="00FE32CD">
        <w:rPr>
          <w:rFonts w:ascii="Garamond" w:hAnsi="Garamond" w:cs="Times New Roman"/>
        </w:rPr>
        <w:t>ë</w:t>
      </w:r>
      <w:r w:rsidR="00936855" w:rsidRPr="00FE32CD">
        <w:rPr>
          <w:rFonts w:ascii="Garamond" w:hAnsi="Garamond" w:cs="Times New Roman"/>
        </w:rPr>
        <w:t>rftohen me an</w:t>
      </w:r>
      <w:r w:rsidR="00D25AF2" w:rsidRPr="00FE32CD">
        <w:rPr>
          <w:rFonts w:ascii="Garamond" w:hAnsi="Garamond" w:cs="Times New Roman"/>
        </w:rPr>
        <w:t>ë</w:t>
      </w:r>
      <w:r w:rsidR="00936855" w:rsidRPr="00FE32CD">
        <w:rPr>
          <w:rFonts w:ascii="Garamond" w:hAnsi="Garamond" w:cs="Times New Roman"/>
        </w:rPr>
        <w:t xml:space="preserve"> t</w:t>
      </w:r>
      <w:r w:rsidR="00D25AF2" w:rsidRPr="00FE32CD">
        <w:rPr>
          <w:rFonts w:ascii="Garamond" w:hAnsi="Garamond" w:cs="Times New Roman"/>
        </w:rPr>
        <w:t>ë</w:t>
      </w:r>
      <w:r w:rsidR="00936855" w:rsidRPr="00FE32CD">
        <w:rPr>
          <w:rFonts w:ascii="Garamond" w:hAnsi="Garamond" w:cs="Times New Roman"/>
        </w:rPr>
        <w:t xml:space="preserve"> shterimit t</w:t>
      </w:r>
      <w:r w:rsidR="00D25AF2" w:rsidRPr="00FE32CD">
        <w:rPr>
          <w:rFonts w:ascii="Garamond" w:hAnsi="Garamond" w:cs="Times New Roman"/>
        </w:rPr>
        <w:t>ë</w:t>
      </w:r>
      <w:r w:rsidR="00936855" w:rsidRPr="00FE32CD">
        <w:rPr>
          <w:rFonts w:ascii="Garamond" w:hAnsi="Garamond" w:cs="Times New Roman"/>
        </w:rPr>
        <w:t xml:space="preserve"> mjeteve vendase (shih </w:t>
      </w:r>
      <w:r w:rsidR="00936855" w:rsidRPr="00FE32CD">
        <w:rPr>
          <w:rFonts w:ascii="Garamond" w:hAnsi="Garamond" w:cs="Times New Roman"/>
          <w:i/>
          <w:iCs/>
        </w:rPr>
        <w:t>Staykov kund</w:t>
      </w:r>
      <w:r w:rsidR="00D25AF2" w:rsidRPr="00FE32CD">
        <w:rPr>
          <w:rFonts w:ascii="Garamond" w:hAnsi="Garamond" w:cs="Times New Roman"/>
          <w:i/>
          <w:iCs/>
        </w:rPr>
        <w:t>ë</w:t>
      </w:r>
      <w:r w:rsidR="00936855" w:rsidRPr="00FE32CD">
        <w:rPr>
          <w:rFonts w:ascii="Garamond" w:hAnsi="Garamond" w:cs="Times New Roman"/>
          <w:i/>
          <w:iCs/>
        </w:rPr>
        <w:t>r Bullgaris</w:t>
      </w:r>
      <w:r w:rsidR="00D25AF2" w:rsidRPr="00FE32CD">
        <w:rPr>
          <w:rFonts w:ascii="Garamond" w:hAnsi="Garamond" w:cs="Times New Roman"/>
          <w:i/>
          <w:iCs/>
        </w:rPr>
        <w:t>ë</w:t>
      </w:r>
      <w:r w:rsidR="00936855" w:rsidRPr="00FE32CD">
        <w:rPr>
          <w:rFonts w:ascii="Garamond" w:hAnsi="Garamond" w:cs="Times New Roman"/>
          <w:i/>
          <w:iCs/>
        </w:rPr>
        <w:t xml:space="preserve">, </w:t>
      </w:r>
      <w:r w:rsidR="00936855" w:rsidRPr="00FE32CD">
        <w:rPr>
          <w:rFonts w:ascii="Garamond" w:hAnsi="Garamond" w:cs="Times New Roman"/>
        </w:rPr>
        <w:t xml:space="preserve">nr. 49438/99, § 89, 12 </w:t>
      </w:r>
      <w:r w:rsidR="008E75ED" w:rsidRPr="00FE32CD">
        <w:rPr>
          <w:rFonts w:ascii="Garamond" w:hAnsi="Garamond" w:cs="Times New Roman"/>
        </w:rPr>
        <w:t xml:space="preserve">tetor </w:t>
      </w:r>
      <w:r w:rsidR="00936855" w:rsidRPr="00FE32CD">
        <w:rPr>
          <w:rFonts w:ascii="Garamond" w:hAnsi="Garamond" w:cs="Times New Roman"/>
        </w:rPr>
        <w:t xml:space="preserve">2006 dhe </w:t>
      </w:r>
      <w:r w:rsidR="00936855" w:rsidRPr="00FE32CD">
        <w:rPr>
          <w:rFonts w:ascii="Garamond" w:hAnsi="Garamond" w:cs="Times New Roman"/>
          <w:i/>
          <w:iCs/>
        </w:rPr>
        <w:t>C dhe D kund</w:t>
      </w:r>
      <w:r w:rsidR="00D25AF2" w:rsidRPr="00FE32CD">
        <w:rPr>
          <w:rFonts w:ascii="Garamond" w:hAnsi="Garamond" w:cs="Times New Roman"/>
          <w:i/>
          <w:iCs/>
        </w:rPr>
        <w:t>ë</w:t>
      </w:r>
      <w:r w:rsidR="00936855" w:rsidRPr="00FE32CD">
        <w:rPr>
          <w:rFonts w:ascii="Garamond" w:hAnsi="Garamond" w:cs="Times New Roman"/>
          <w:i/>
          <w:iCs/>
        </w:rPr>
        <w:t>r Kroacis</w:t>
      </w:r>
      <w:r w:rsidR="00D25AF2" w:rsidRPr="00FE32CD">
        <w:rPr>
          <w:rFonts w:ascii="Garamond" w:hAnsi="Garamond" w:cs="Times New Roman"/>
          <w:i/>
          <w:iCs/>
        </w:rPr>
        <w:t>ë</w:t>
      </w:r>
      <w:r w:rsidR="00936855" w:rsidRPr="00FE32CD">
        <w:rPr>
          <w:rFonts w:ascii="Garamond" w:hAnsi="Garamond" w:cs="Times New Roman"/>
          <w:i/>
          <w:iCs/>
        </w:rPr>
        <w:t xml:space="preserve"> </w:t>
      </w:r>
      <w:r w:rsidR="00936855" w:rsidRPr="00FE32CD">
        <w:rPr>
          <w:rFonts w:ascii="Garamond" w:hAnsi="Garamond" w:cs="Times New Roman"/>
        </w:rPr>
        <w:t xml:space="preserve">(vendim), nr. 43317/07, 14 </w:t>
      </w:r>
      <w:r w:rsidR="008E75ED" w:rsidRPr="00FE32CD">
        <w:rPr>
          <w:rFonts w:ascii="Garamond" w:hAnsi="Garamond" w:cs="Times New Roman"/>
        </w:rPr>
        <w:t xml:space="preserve">tetor </w:t>
      </w:r>
      <w:r w:rsidR="00936855" w:rsidRPr="00FE32CD">
        <w:rPr>
          <w:rFonts w:ascii="Garamond" w:hAnsi="Garamond" w:cs="Times New Roman"/>
        </w:rPr>
        <w:t xml:space="preserve">2010). </w:t>
      </w:r>
    </w:p>
    <w:p w14:paraId="7B4C8D77" w14:textId="143E1604" w:rsidR="0093685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11. </w:t>
      </w:r>
      <w:r w:rsidR="00936855" w:rsidRPr="00FE32CD">
        <w:rPr>
          <w:rFonts w:ascii="Garamond" w:hAnsi="Garamond" w:cs="Times New Roman"/>
        </w:rPr>
        <w:t>N</w:t>
      </w:r>
      <w:r w:rsidR="00D25AF2" w:rsidRPr="00FE32CD">
        <w:rPr>
          <w:rFonts w:ascii="Garamond" w:hAnsi="Garamond" w:cs="Times New Roman"/>
        </w:rPr>
        <w:t>ë</w:t>
      </w:r>
      <w:r w:rsidR="00936855" w:rsidRPr="00FE32CD">
        <w:rPr>
          <w:rFonts w:ascii="Garamond" w:hAnsi="Garamond" w:cs="Times New Roman"/>
        </w:rPr>
        <w:t xml:space="preserve"> </w:t>
      </w:r>
      <w:r w:rsidR="00D25AF2" w:rsidRPr="00FE32CD">
        <w:rPr>
          <w:rFonts w:ascii="Garamond" w:hAnsi="Garamond" w:cs="Times New Roman"/>
        </w:rPr>
        <w:t>çë</w:t>
      </w:r>
      <w:r w:rsidR="00936855" w:rsidRPr="00FE32CD">
        <w:rPr>
          <w:rFonts w:ascii="Garamond" w:hAnsi="Garamond" w:cs="Times New Roman"/>
        </w:rPr>
        <w:t xml:space="preserve">shtjen </w:t>
      </w:r>
      <w:r w:rsidR="00936855" w:rsidRPr="00FE32CD">
        <w:rPr>
          <w:rFonts w:ascii="Garamond" w:hAnsi="Garamond" w:cs="Times New Roman"/>
          <w:i/>
          <w:iCs/>
        </w:rPr>
        <w:t>X dhe t</w:t>
      </w:r>
      <w:r w:rsidR="00D25AF2" w:rsidRPr="00FE32CD">
        <w:rPr>
          <w:rFonts w:ascii="Garamond" w:hAnsi="Garamond" w:cs="Times New Roman"/>
          <w:i/>
          <w:iCs/>
        </w:rPr>
        <w:t>ë</w:t>
      </w:r>
      <w:r w:rsidR="00936855" w:rsidRPr="00FE32CD">
        <w:rPr>
          <w:rFonts w:ascii="Garamond" w:hAnsi="Garamond" w:cs="Times New Roman"/>
          <w:i/>
          <w:iCs/>
        </w:rPr>
        <w:t xml:space="preserve"> </w:t>
      </w:r>
      <w:r w:rsidR="008E75ED" w:rsidRPr="00FE32CD">
        <w:rPr>
          <w:rFonts w:ascii="Garamond" w:hAnsi="Garamond" w:cs="Times New Roman"/>
          <w:i/>
          <w:iCs/>
        </w:rPr>
        <w:t xml:space="preserve">tjerët </w:t>
      </w:r>
      <w:r w:rsidR="00936855" w:rsidRPr="00FE32CD">
        <w:rPr>
          <w:rFonts w:ascii="Garamond" w:hAnsi="Garamond" w:cs="Times New Roman"/>
          <w:i/>
          <w:iCs/>
        </w:rPr>
        <w:t>kund</w:t>
      </w:r>
      <w:r w:rsidR="00D25AF2" w:rsidRPr="00FE32CD">
        <w:rPr>
          <w:rFonts w:ascii="Garamond" w:hAnsi="Garamond" w:cs="Times New Roman"/>
          <w:i/>
          <w:iCs/>
        </w:rPr>
        <w:t>ë</w:t>
      </w:r>
      <w:r w:rsidR="00936855" w:rsidRPr="00FE32CD">
        <w:rPr>
          <w:rFonts w:ascii="Garamond" w:hAnsi="Garamond" w:cs="Times New Roman"/>
          <w:i/>
          <w:iCs/>
        </w:rPr>
        <w:t>r Shqip</w:t>
      </w:r>
      <w:r w:rsidR="00D25AF2" w:rsidRPr="00FE32CD">
        <w:rPr>
          <w:rFonts w:ascii="Garamond" w:hAnsi="Garamond" w:cs="Times New Roman"/>
          <w:i/>
          <w:iCs/>
        </w:rPr>
        <w:t>ë</w:t>
      </w:r>
      <w:r w:rsidR="00936855" w:rsidRPr="00FE32CD">
        <w:rPr>
          <w:rFonts w:ascii="Garamond" w:hAnsi="Garamond" w:cs="Times New Roman"/>
          <w:i/>
          <w:iCs/>
        </w:rPr>
        <w:t>ris</w:t>
      </w:r>
      <w:r w:rsidR="00D25AF2" w:rsidRPr="00FE32CD">
        <w:rPr>
          <w:rFonts w:ascii="Garamond" w:hAnsi="Garamond" w:cs="Times New Roman"/>
          <w:i/>
          <w:iCs/>
        </w:rPr>
        <w:t>ë</w:t>
      </w:r>
      <w:r w:rsidR="00936855" w:rsidRPr="00FE32CD">
        <w:rPr>
          <w:rFonts w:ascii="Garamond" w:hAnsi="Garamond" w:cs="Times New Roman"/>
          <w:i/>
          <w:iCs/>
        </w:rPr>
        <w:t xml:space="preserve"> </w:t>
      </w:r>
      <w:r w:rsidR="00936855" w:rsidRPr="00FE32CD">
        <w:rPr>
          <w:rFonts w:ascii="Garamond" w:hAnsi="Garamond" w:cs="Times New Roman"/>
        </w:rPr>
        <w:t xml:space="preserve">(nr. 73548/17 dhe 45521/19, § 63, 31 </w:t>
      </w:r>
      <w:r w:rsidR="008E75ED" w:rsidRPr="00FE32CD">
        <w:rPr>
          <w:rFonts w:ascii="Garamond" w:hAnsi="Garamond" w:cs="Times New Roman"/>
        </w:rPr>
        <w:t xml:space="preserve">maj </w:t>
      </w:r>
      <w:r w:rsidR="00936855" w:rsidRPr="00FE32CD">
        <w:rPr>
          <w:rFonts w:ascii="Garamond" w:hAnsi="Garamond" w:cs="Times New Roman"/>
        </w:rPr>
        <w:t>2022), Gjykata thekson se mjetet vendase duhet t</w:t>
      </w:r>
      <w:r w:rsidR="00D25AF2" w:rsidRPr="00FE32CD">
        <w:rPr>
          <w:rFonts w:ascii="Garamond" w:hAnsi="Garamond" w:cs="Times New Roman"/>
        </w:rPr>
        <w:t>ë</w:t>
      </w:r>
      <w:r w:rsidR="00936855" w:rsidRPr="00FE32CD">
        <w:rPr>
          <w:rFonts w:ascii="Garamond" w:hAnsi="Garamond" w:cs="Times New Roman"/>
        </w:rPr>
        <w:t xml:space="preserve"> jen</w:t>
      </w:r>
      <w:r w:rsidR="00D25AF2" w:rsidRPr="00FE32CD">
        <w:rPr>
          <w:rFonts w:ascii="Garamond" w:hAnsi="Garamond" w:cs="Times New Roman"/>
        </w:rPr>
        <w:t>ë</w:t>
      </w:r>
      <w:r w:rsidR="00936855" w:rsidRPr="00FE32CD">
        <w:rPr>
          <w:rFonts w:ascii="Garamond" w:hAnsi="Garamond" w:cs="Times New Roman"/>
        </w:rPr>
        <w:t xml:space="preserve"> “efektive” n</w:t>
      </w:r>
      <w:r w:rsidR="00D25AF2" w:rsidRPr="00FE32CD">
        <w:rPr>
          <w:rFonts w:ascii="Garamond" w:hAnsi="Garamond" w:cs="Times New Roman"/>
        </w:rPr>
        <w:t>ë</w:t>
      </w:r>
      <w:r w:rsidR="00936855" w:rsidRPr="00FE32CD">
        <w:rPr>
          <w:rFonts w:ascii="Garamond" w:hAnsi="Garamond" w:cs="Times New Roman"/>
        </w:rPr>
        <w:t xml:space="preserve"> kuptimin q</w:t>
      </w:r>
      <w:r w:rsidR="00D25AF2" w:rsidRPr="00FE32CD">
        <w:rPr>
          <w:rFonts w:ascii="Garamond" w:hAnsi="Garamond" w:cs="Times New Roman"/>
        </w:rPr>
        <w:t>ë</w:t>
      </w:r>
      <w:r w:rsidR="00936855" w:rsidRPr="00FE32CD">
        <w:rPr>
          <w:rFonts w:ascii="Garamond" w:hAnsi="Garamond" w:cs="Times New Roman"/>
        </w:rPr>
        <w:t xml:space="preserve"> ose t</w:t>
      </w:r>
      <w:r w:rsidR="007206F9" w:rsidRPr="00FE32CD">
        <w:rPr>
          <w:rFonts w:ascii="Garamond" w:hAnsi="Garamond" w:cs="Times New Roman"/>
        </w:rPr>
        <w:t>ë</w:t>
      </w:r>
      <w:r w:rsidR="00936855" w:rsidRPr="00FE32CD">
        <w:rPr>
          <w:rFonts w:ascii="Garamond" w:hAnsi="Garamond" w:cs="Times New Roman"/>
        </w:rPr>
        <w:t xml:space="preserve"> ndalojn</w:t>
      </w:r>
      <w:r w:rsidR="00D25AF2" w:rsidRPr="00FE32CD">
        <w:rPr>
          <w:rFonts w:ascii="Garamond" w:hAnsi="Garamond" w:cs="Times New Roman"/>
        </w:rPr>
        <w:t>ë</w:t>
      </w:r>
      <w:r w:rsidR="00936855" w:rsidRPr="00FE32CD">
        <w:rPr>
          <w:rFonts w:ascii="Garamond" w:hAnsi="Garamond" w:cs="Times New Roman"/>
        </w:rPr>
        <w:t xml:space="preserve"> shkeljen e pretenduar ose ta nd</w:t>
      </w:r>
      <w:r w:rsidR="00D25AF2" w:rsidRPr="00FE32CD">
        <w:rPr>
          <w:rFonts w:ascii="Garamond" w:hAnsi="Garamond" w:cs="Times New Roman"/>
        </w:rPr>
        <w:t>ë</w:t>
      </w:r>
      <w:r w:rsidR="00936855" w:rsidRPr="00FE32CD">
        <w:rPr>
          <w:rFonts w:ascii="Garamond" w:hAnsi="Garamond" w:cs="Times New Roman"/>
        </w:rPr>
        <w:t>rpresin at</w:t>
      </w:r>
      <w:r w:rsidR="00D25AF2" w:rsidRPr="00FE32CD">
        <w:rPr>
          <w:rFonts w:ascii="Garamond" w:hAnsi="Garamond" w:cs="Times New Roman"/>
        </w:rPr>
        <w:t>ë</w:t>
      </w:r>
      <w:r w:rsidR="00936855" w:rsidRPr="00FE32CD">
        <w:rPr>
          <w:rFonts w:ascii="Garamond" w:hAnsi="Garamond" w:cs="Times New Roman"/>
        </w:rPr>
        <w:t>, ose t</w:t>
      </w:r>
      <w:r w:rsidR="00D25AF2" w:rsidRPr="00FE32CD">
        <w:rPr>
          <w:rFonts w:ascii="Garamond" w:hAnsi="Garamond" w:cs="Times New Roman"/>
        </w:rPr>
        <w:t>ë</w:t>
      </w:r>
      <w:r w:rsidR="00936855" w:rsidRPr="00FE32CD">
        <w:rPr>
          <w:rFonts w:ascii="Garamond" w:hAnsi="Garamond" w:cs="Times New Roman"/>
        </w:rPr>
        <w:t xml:space="preserve"> ofrojn</w:t>
      </w:r>
      <w:r w:rsidR="00D25AF2" w:rsidRPr="00FE32CD">
        <w:rPr>
          <w:rFonts w:ascii="Garamond" w:hAnsi="Garamond" w:cs="Times New Roman"/>
        </w:rPr>
        <w:t>ë</w:t>
      </w:r>
      <w:r w:rsidR="00936855" w:rsidRPr="00FE32CD">
        <w:rPr>
          <w:rFonts w:ascii="Garamond" w:hAnsi="Garamond" w:cs="Times New Roman"/>
        </w:rPr>
        <w:t xml:space="preserve"> zgjidhjen e duhur p</w:t>
      </w:r>
      <w:r w:rsidR="00D25AF2" w:rsidRPr="00FE32CD">
        <w:rPr>
          <w:rFonts w:ascii="Garamond" w:hAnsi="Garamond" w:cs="Times New Roman"/>
        </w:rPr>
        <w:t>ë</w:t>
      </w:r>
      <w:r w:rsidR="00936855" w:rsidRPr="00FE32CD">
        <w:rPr>
          <w:rFonts w:ascii="Garamond" w:hAnsi="Garamond" w:cs="Times New Roman"/>
        </w:rPr>
        <w:t xml:space="preserve">r </w:t>
      </w:r>
      <w:r w:rsidR="00D25AF2" w:rsidRPr="00FE32CD">
        <w:rPr>
          <w:rFonts w:ascii="Garamond" w:hAnsi="Garamond" w:cs="Times New Roman"/>
        </w:rPr>
        <w:t>ç</w:t>
      </w:r>
      <w:r w:rsidR="00936855" w:rsidRPr="00FE32CD">
        <w:rPr>
          <w:rFonts w:ascii="Garamond" w:hAnsi="Garamond" w:cs="Times New Roman"/>
        </w:rPr>
        <w:t>do shkelje q</w:t>
      </w:r>
      <w:r w:rsidR="00D25AF2" w:rsidRPr="00FE32CD">
        <w:rPr>
          <w:rFonts w:ascii="Garamond" w:hAnsi="Garamond" w:cs="Times New Roman"/>
        </w:rPr>
        <w:t>ë</w:t>
      </w:r>
      <w:r w:rsidR="00936855" w:rsidRPr="00FE32CD">
        <w:rPr>
          <w:rFonts w:ascii="Garamond" w:hAnsi="Garamond" w:cs="Times New Roman"/>
        </w:rPr>
        <w:t xml:space="preserve"> tashm</w:t>
      </w:r>
      <w:r w:rsidR="00D25AF2" w:rsidRPr="00FE32CD">
        <w:rPr>
          <w:rFonts w:ascii="Garamond" w:hAnsi="Garamond" w:cs="Times New Roman"/>
        </w:rPr>
        <w:t>ë</w:t>
      </w:r>
      <w:r w:rsidR="00936855" w:rsidRPr="00FE32CD">
        <w:rPr>
          <w:rFonts w:ascii="Garamond" w:hAnsi="Garamond" w:cs="Times New Roman"/>
        </w:rPr>
        <w:t xml:space="preserve"> ka ndodhur (shih </w:t>
      </w:r>
      <w:r w:rsidR="00936855" w:rsidRPr="00FE32CD">
        <w:rPr>
          <w:rFonts w:ascii="Garamond" w:hAnsi="Garamond" w:cs="Times New Roman"/>
          <w:i/>
          <w:iCs/>
        </w:rPr>
        <w:t>A.H. dhe t</w:t>
      </w:r>
      <w:r w:rsidR="00D25AF2" w:rsidRPr="00FE32CD">
        <w:rPr>
          <w:rFonts w:ascii="Garamond" w:hAnsi="Garamond" w:cs="Times New Roman"/>
          <w:i/>
          <w:iCs/>
        </w:rPr>
        <w:t>ë</w:t>
      </w:r>
      <w:r w:rsidR="00936855" w:rsidRPr="00FE32CD">
        <w:rPr>
          <w:rFonts w:ascii="Garamond" w:hAnsi="Garamond" w:cs="Times New Roman"/>
          <w:i/>
          <w:iCs/>
        </w:rPr>
        <w:t xml:space="preserve"> </w:t>
      </w:r>
      <w:r w:rsidR="008E75ED" w:rsidRPr="00FE32CD">
        <w:rPr>
          <w:rFonts w:ascii="Garamond" w:hAnsi="Garamond" w:cs="Times New Roman"/>
          <w:i/>
          <w:iCs/>
        </w:rPr>
        <w:t xml:space="preserve">tjerët </w:t>
      </w:r>
      <w:r w:rsidR="00936855" w:rsidRPr="00FE32CD">
        <w:rPr>
          <w:rFonts w:ascii="Garamond" w:hAnsi="Garamond" w:cs="Times New Roman"/>
          <w:i/>
          <w:iCs/>
        </w:rPr>
        <w:t>kund</w:t>
      </w:r>
      <w:r w:rsidR="00D25AF2" w:rsidRPr="00FE32CD">
        <w:rPr>
          <w:rFonts w:ascii="Garamond" w:hAnsi="Garamond" w:cs="Times New Roman"/>
          <w:i/>
          <w:iCs/>
        </w:rPr>
        <w:t>ë</w:t>
      </w:r>
      <w:r w:rsidR="00936855" w:rsidRPr="00FE32CD">
        <w:rPr>
          <w:rFonts w:ascii="Garamond" w:hAnsi="Garamond" w:cs="Times New Roman"/>
          <w:i/>
          <w:iCs/>
        </w:rPr>
        <w:t>r Rusis</w:t>
      </w:r>
      <w:r w:rsidR="00D25AF2" w:rsidRPr="00FE32CD">
        <w:rPr>
          <w:rFonts w:ascii="Garamond" w:hAnsi="Garamond" w:cs="Times New Roman"/>
          <w:i/>
          <w:iCs/>
        </w:rPr>
        <w:t>ë</w:t>
      </w:r>
      <w:r w:rsidR="00936855" w:rsidRPr="00FE32CD">
        <w:rPr>
          <w:rFonts w:ascii="Garamond" w:hAnsi="Garamond" w:cs="Times New Roman"/>
          <w:i/>
          <w:iCs/>
        </w:rPr>
        <w:t xml:space="preserve">, </w:t>
      </w:r>
      <w:r w:rsidR="00936855" w:rsidRPr="00FE32CD">
        <w:rPr>
          <w:rFonts w:ascii="Garamond" w:hAnsi="Garamond" w:cs="Times New Roman"/>
        </w:rPr>
        <w:t>nr. 6033/13 dhe 15 t</w:t>
      </w:r>
      <w:r w:rsidR="00D25AF2" w:rsidRPr="00FE32CD">
        <w:rPr>
          <w:rFonts w:ascii="Garamond" w:hAnsi="Garamond" w:cs="Times New Roman"/>
        </w:rPr>
        <w:t>ë</w:t>
      </w:r>
      <w:r w:rsidR="00936855" w:rsidRPr="00FE32CD">
        <w:rPr>
          <w:rFonts w:ascii="Garamond" w:hAnsi="Garamond" w:cs="Times New Roman"/>
        </w:rPr>
        <w:t xml:space="preserve"> tjer</w:t>
      </w:r>
      <w:r w:rsidR="00D25AF2" w:rsidRPr="00FE32CD">
        <w:rPr>
          <w:rFonts w:ascii="Garamond" w:hAnsi="Garamond" w:cs="Times New Roman"/>
        </w:rPr>
        <w:t>ë</w:t>
      </w:r>
      <w:r w:rsidR="00936855" w:rsidRPr="00FE32CD">
        <w:rPr>
          <w:rFonts w:ascii="Garamond" w:hAnsi="Garamond" w:cs="Times New Roman"/>
        </w:rPr>
        <w:t xml:space="preserve">, § 347, 17 </w:t>
      </w:r>
      <w:r w:rsidR="008E75ED" w:rsidRPr="00FE32CD">
        <w:rPr>
          <w:rFonts w:ascii="Garamond" w:hAnsi="Garamond" w:cs="Times New Roman"/>
        </w:rPr>
        <w:t xml:space="preserve">janar </w:t>
      </w:r>
      <w:r w:rsidR="00936855" w:rsidRPr="00FE32CD">
        <w:rPr>
          <w:rFonts w:ascii="Garamond" w:hAnsi="Garamond" w:cs="Times New Roman"/>
        </w:rPr>
        <w:t>2017). N</w:t>
      </w:r>
      <w:r w:rsidR="00D25AF2" w:rsidRPr="00FE32CD">
        <w:rPr>
          <w:rFonts w:ascii="Garamond" w:hAnsi="Garamond" w:cs="Times New Roman"/>
        </w:rPr>
        <w:t>ë</w:t>
      </w:r>
      <w:r w:rsidR="00936855" w:rsidRPr="00FE32CD">
        <w:rPr>
          <w:rFonts w:ascii="Garamond" w:hAnsi="Garamond" w:cs="Times New Roman"/>
        </w:rPr>
        <w:t xml:space="preserve"> at</w:t>
      </w:r>
      <w:r w:rsidR="00D25AF2" w:rsidRPr="00FE32CD">
        <w:rPr>
          <w:rFonts w:ascii="Garamond" w:hAnsi="Garamond" w:cs="Times New Roman"/>
        </w:rPr>
        <w:t>ë</w:t>
      </w:r>
      <w:r w:rsidR="00936855" w:rsidRPr="00FE32CD">
        <w:rPr>
          <w:rFonts w:ascii="Garamond" w:hAnsi="Garamond" w:cs="Times New Roman"/>
        </w:rPr>
        <w:t xml:space="preserve"> rast, thelbi i ankesave t</w:t>
      </w:r>
      <w:r w:rsidR="00D25AF2" w:rsidRPr="00FE32CD">
        <w:rPr>
          <w:rFonts w:ascii="Garamond" w:hAnsi="Garamond" w:cs="Times New Roman"/>
        </w:rPr>
        <w:t>ë</w:t>
      </w:r>
      <w:r w:rsidR="00936855" w:rsidRPr="00FE32CD">
        <w:rPr>
          <w:rFonts w:ascii="Garamond" w:hAnsi="Garamond" w:cs="Times New Roman"/>
        </w:rPr>
        <w:t xml:space="preserve"> k</w:t>
      </w:r>
      <w:r w:rsidR="00D25AF2" w:rsidRPr="00FE32CD">
        <w:rPr>
          <w:rFonts w:ascii="Garamond" w:hAnsi="Garamond" w:cs="Times New Roman"/>
        </w:rPr>
        <w:t>ë</w:t>
      </w:r>
      <w:r w:rsidR="00936855" w:rsidRPr="00FE32CD">
        <w:rPr>
          <w:rFonts w:ascii="Garamond" w:hAnsi="Garamond" w:cs="Times New Roman"/>
        </w:rPr>
        <w:t>rkuesve kishte t</w:t>
      </w:r>
      <w:r w:rsidR="00D25AF2" w:rsidRPr="00FE32CD">
        <w:rPr>
          <w:rFonts w:ascii="Garamond" w:hAnsi="Garamond" w:cs="Times New Roman"/>
        </w:rPr>
        <w:t>ë</w:t>
      </w:r>
      <w:r w:rsidR="00936855" w:rsidRPr="00FE32CD">
        <w:rPr>
          <w:rFonts w:ascii="Garamond" w:hAnsi="Garamond" w:cs="Times New Roman"/>
        </w:rPr>
        <w:t xml:space="preserve"> b</w:t>
      </w:r>
      <w:r w:rsidR="00D25AF2" w:rsidRPr="00FE32CD">
        <w:rPr>
          <w:rFonts w:ascii="Garamond" w:hAnsi="Garamond" w:cs="Times New Roman"/>
        </w:rPr>
        <w:t>ë</w:t>
      </w:r>
      <w:r w:rsidR="00936855" w:rsidRPr="00FE32CD">
        <w:rPr>
          <w:rFonts w:ascii="Garamond" w:hAnsi="Garamond" w:cs="Times New Roman"/>
        </w:rPr>
        <w:t xml:space="preserve">nte me </w:t>
      </w:r>
      <w:r w:rsidR="00E36FFE" w:rsidRPr="00FE32CD">
        <w:rPr>
          <w:rFonts w:ascii="Garamond" w:hAnsi="Garamond" w:cs="Times New Roman"/>
        </w:rPr>
        <w:t>faktin se autoritetet nuk po nd</w:t>
      </w:r>
      <w:r w:rsidR="00D25AF2" w:rsidRPr="00FE32CD">
        <w:rPr>
          <w:rFonts w:ascii="Garamond" w:hAnsi="Garamond" w:cs="Times New Roman"/>
        </w:rPr>
        <w:t>ë</w:t>
      </w:r>
      <w:r w:rsidR="00E36FFE" w:rsidRPr="00FE32CD">
        <w:rPr>
          <w:rFonts w:ascii="Garamond" w:hAnsi="Garamond" w:cs="Times New Roman"/>
        </w:rPr>
        <w:t>rprisnin nj</w:t>
      </w:r>
      <w:r w:rsidR="00D25AF2" w:rsidRPr="00FE32CD">
        <w:rPr>
          <w:rFonts w:ascii="Garamond" w:hAnsi="Garamond" w:cs="Times New Roman"/>
        </w:rPr>
        <w:t>ë</w:t>
      </w:r>
      <w:r w:rsidR="00E36FFE" w:rsidRPr="00FE32CD">
        <w:rPr>
          <w:rFonts w:ascii="Garamond" w:hAnsi="Garamond" w:cs="Times New Roman"/>
        </w:rPr>
        <w:t xml:space="preserve"> situat</w:t>
      </w:r>
      <w:r w:rsidR="00D25AF2" w:rsidRPr="00FE32CD">
        <w:rPr>
          <w:rFonts w:ascii="Garamond" w:hAnsi="Garamond" w:cs="Times New Roman"/>
        </w:rPr>
        <w:t>ë</w:t>
      </w:r>
      <w:r w:rsidR="00E36FFE" w:rsidRPr="00FE32CD">
        <w:rPr>
          <w:rFonts w:ascii="Garamond" w:hAnsi="Garamond" w:cs="Times New Roman"/>
        </w:rPr>
        <w:t xml:space="preserve"> q</w:t>
      </w:r>
      <w:r w:rsidR="00D25AF2" w:rsidRPr="00FE32CD">
        <w:rPr>
          <w:rFonts w:ascii="Garamond" w:hAnsi="Garamond" w:cs="Times New Roman"/>
        </w:rPr>
        <w:t>ë</w:t>
      </w:r>
      <w:r w:rsidR="00E36FFE" w:rsidRPr="00FE32CD">
        <w:rPr>
          <w:rFonts w:ascii="Garamond" w:hAnsi="Garamond" w:cs="Times New Roman"/>
        </w:rPr>
        <w:t xml:space="preserve"> vazhdonte, m</w:t>
      </w:r>
      <w:r w:rsidR="00D25AF2" w:rsidRPr="00FE32CD">
        <w:rPr>
          <w:rFonts w:ascii="Garamond" w:hAnsi="Garamond" w:cs="Times New Roman"/>
        </w:rPr>
        <w:t>ë</w:t>
      </w:r>
      <w:r w:rsidR="00E36FFE" w:rsidRPr="00FE32CD">
        <w:rPr>
          <w:rFonts w:ascii="Garamond" w:hAnsi="Garamond" w:cs="Times New Roman"/>
        </w:rPr>
        <w:t xml:space="preserve"> konkretisht segregimin e nx</w:t>
      </w:r>
      <w:r w:rsidR="00D25AF2" w:rsidRPr="00FE32CD">
        <w:rPr>
          <w:rFonts w:ascii="Garamond" w:hAnsi="Garamond" w:cs="Times New Roman"/>
        </w:rPr>
        <w:t>ë</w:t>
      </w:r>
      <w:r w:rsidR="00E36FFE" w:rsidRPr="00FE32CD">
        <w:rPr>
          <w:rFonts w:ascii="Garamond" w:hAnsi="Garamond" w:cs="Times New Roman"/>
        </w:rPr>
        <w:t>n</w:t>
      </w:r>
      <w:r w:rsidR="00D25AF2" w:rsidRPr="00FE32CD">
        <w:rPr>
          <w:rFonts w:ascii="Garamond" w:hAnsi="Garamond" w:cs="Times New Roman"/>
        </w:rPr>
        <w:t>ë</w:t>
      </w:r>
      <w:r w:rsidR="00E36FFE" w:rsidRPr="00FE32CD">
        <w:rPr>
          <w:rFonts w:ascii="Garamond" w:hAnsi="Garamond" w:cs="Times New Roman"/>
        </w:rPr>
        <w:t>sve rom</w:t>
      </w:r>
      <w:r w:rsidR="00D25AF2" w:rsidRPr="00FE32CD">
        <w:rPr>
          <w:rFonts w:ascii="Garamond" w:hAnsi="Garamond" w:cs="Times New Roman"/>
        </w:rPr>
        <w:t>ë</w:t>
      </w:r>
      <w:r w:rsidR="00E36FFE" w:rsidRPr="00FE32CD">
        <w:rPr>
          <w:rFonts w:ascii="Garamond" w:hAnsi="Garamond" w:cs="Times New Roman"/>
        </w:rPr>
        <w:t>/egjiptian</w:t>
      </w:r>
      <w:r w:rsidR="00D25AF2" w:rsidRPr="00FE32CD">
        <w:rPr>
          <w:rFonts w:ascii="Garamond" w:hAnsi="Garamond" w:cs="Times New Roman"/>
        </w:rPr>
        <w:t>ë</w:t>
      </w:r>
      <w:r w:rsidR="00E36FFE" w:rsidRPr="00FE32CD">
        <w:rPr>
          <w:rFonts w:ascii="Garamond" w:hAnsi="Garamond" w:cs="Times New Roman"/>
        </w:rPr>
        <w:t xml:space="preserve"> n</w:t>
      </w:r>
      <w:r w:rsidR="00D25AF2" w:rsidRPr="00FE32CD">
        <w:rPr>
          <w:rFonts w:ascii="Garamond" w:hAnsi="Garamond" w:cs="Times New Roman"/>
        </w:rPr>
        <w:t>ë</w:t>
      </w:r>
      <w:r w:rsidR="00E36FFE" w:rsidRPr="00FE32CD">
        <w:rPr>
          <w:rFonts w:ascii="Garamond" w:hAnsi="Garamond" w:cs="Times New Roman"/>
        </w:rPr>
        <w:t xml:space="preserve"> nj</w:t>
      </w:r>
      <w:r w:rsidR="00D25AF2" w:rsidRPr="00FE32CD">
        <w:rPr>
          <w:rFonts w:ascii="Garamond" w:hAnsi="Garamond" w:cs="Times New Roman"/>
        </w:rPr>
        <w:t>ë</w:t>
      </w:r>
      <w:r w:rsidR="00E36FFE" w:rsidRPr="00FE32CD">
        <w:rPr>
          <w:rFonts w:ascii="Garamond" w:hAnsi="Garamond" w:cs="Times New Roman"/>
        </w:rPr>
        <w:t xml:space="preserve"> shkoll</w:t>
      </w:r>
      <w:r w:rsidR="00D25AF2" w:rsidRPr="00FE32CD">
        <w:rPr>
          <w:rFonts w:ascii="Garamond" w:hAnsi="Garamond" w:cs="Times New Roman"/>
        </w:rPr>
        <w:t>ë</w:t>
      </w:r>
      <w:r w:rsidR="00E36FFE" w:rsidRPr="00FE32CD">
        <w:rPr>
          <w:rFonts w:ascii="Garamond" w:hAnsi="Garamond" w:cs="Times New Roman"/>
        </w:rPr>
        <w:t>. Mb</w:t>
      </w:r>
      <w:r w:rsidR="00D25AF2" w:rsidRPr="00FE32CD">
        <w:rPr>
          <w:rFonts w:ascii="Garamond" w:hAnsi="Garamond" w:cs="Times New Roman"/>
        </w:rPr>
        <w:t>ë</w:t>
      </w:r>
      <w:r w:rsidR="00E36FFE" w:rsidRPr="00FE32CD">
        <w:rPr>
          <w:rFonts w:ascii="Garamond" w:hAnsi="Garamond" w:cs="Times New Roman"/>
        </w:rPr>
        <w:t>shtetur n</w:t>
      </w:r>
      <w:r w:rsidR="00D25AF2" w:rsidRPr="00FE32CD">
        <w:rPr>
          <w:rFonts w:ascii="Garamond" w:hAnsi="Garamond" w:cs="Times New Roman"/>
        </w:rPr>
        <w:t>ë</w:t>
      </w:r>
      <w:r w:rsidR="00E36FFE" w:rsidRPr="00FE32CD">
        <w:rPr>
          <w:rFonts w:ascii="Garamond" w:hAnsi="Garamond" w:cs="Times New Roman"/>
        </w:rPr>
        <w:t xml:space="preserve"> rrethanat, Gjykata vendosi se mjeti q</w:t>
      </w:r>
      <w:r w:rsidR="00D25AF2" w:rsidRPr="00FE32CD">
        <w:rPr>
          <w:rFonts w:ascii="Garamond" w:hAnsi="Garamond" w:cs="Times New Roman"/>
        </w:rPr>
        <w:t>ë</w:t>
      </w:r>
      <w:r w:rsidR="00E36FFE" w:rsidRPr="00FE32CD">
        <w:rPr>
          <w:rFonts w:ascii="Garamond" w:hAnsi="Garamond" w:cs="Times New Roman"/>
        </w:rPr>
        <w:t xml:space="preserve"> ofronte </w:t>
      </w:r>
      <w:r w:rsidR="007206F9" w:rsidRPr="00FE32CD">
        <w:rPr>
          <w:rFonts w:ascii="Garamond" w:hAnsi="Garamond" w:cs="Times New Roman"/>
        </w:rPr>
        <w:t>perspektivën</w:t>
      </w:r>
      <w:r w:rsidR="00E36FFE" w:rsidRPr="00FE32CD">
        <w:rPr>
          <w:rFonts w:ascii="Garamond" w:hAnsi="Garamond" w:cs="Times New Roman"/>
        </w:rPr>
        <w:t xml:space="preserve"> vet</w:t>
      </w:r>
      <w:r w:rsidR="00D25AF2" w:rsidRPr="00FE32CD">
        <w:rPr>
          <w:rFonts w:ascii="Garamond" w:hAnsi="Garamond" w:cs="Times New Roman"/>
        </w:rPr>
        <w:t>ë</w:t>
      </w:r>
      <w:r w:rsidR="00E36FFE" w:rsidRPr="00FE32CD">
        <w:rPr>
          <w:rFonts w:ascii="Garamond" w:hAnsi="Garamond" w:cs="Times New Roman"/>
        </w:rPr>
        <w:t>m p</w:t>
      </w:r>
      <w:r w:rsidR="00D25AF2" w:rsidRPr="00FE32CD">
        <w:rPr>
          <w:rFonts w:ascii="Garamond" w:hAnsi="Garamond" w:cs="Times New Roman"/>
        </w:rPr>
        <w:t>ë</w:t>
      </w:r>
      <w:r w:rsidR="00E36FFE" w:rsidRPr="00FE32CD">
        <w:rPr>
          <w:rFonts w:ascii="Garamond" w:hAnsi="Garamond" w:cs="Times New Roman"/>
        </w:rPr>
        <w:t>r kompensim financiar, pa ndaluar vijim</w:t>
      </w:r>
      <w:r w:rsidR="00D25AF2" w:rsidRPr="00FE32CD">
        <w:rPr>
          <w:rFonts w:ascii="Garamond" w:hAnsi="Garamond" w:cs="Times New Roman"/>
        </w:rPr>
        <w:t>ë</w:t>
      </w:r>
      <w:r w:rsidR="00E36FFE" w:rsidRPr="00FE32CD">
        <w:rPr>
          <w:rFonts w:ascii="Garamond" w:hAnsi="Garamond" w:cs="Times New Roman"/>
        </w:rPr>
        <w:t>sin</w:t>
      </w:r>
      <w:r w:rsidR="00D25AF2" w:rsidRPr="00FE32CD">
        <w:rPr>
          <w:rFonts w:ascii="Garamond" w:hAnsi="Garamond" w:cs="Times New Roman"/>
        </w:rPr>
        <w:t>ë</w:t>
      </w:r>
      <w:r w:rsidR="00E36FFE" w:rsidRPr="00FE32CD">
        <w:rPr>
          <w:rFonts w:ascii="Garamond" w:hAnsi="Garamond" w:cs="Times New Roman"/>
        </w:rPr>
        <w:t xml:space="preserve"> e shkeljes financiare, nuk mund t</w:t>
      </w:r>
      <w:r w:rsidR="00D25AF2" w:rsidRPr="00FE32CD">
        <w:rPr>
          <w:rFonts w:ascii="Garamond" w:hAnsi="Garamond" w:cs="Times New Roman"/>
        </w:rPr>
        <w:t>ë</w:t>
      </w:r>
      <w:r w:rsidR="00E36FFE" w:rsidRPr="00FE32CD">
        <w:rPr>
          <w:rFonts w:ascii="Garamond" w:hAnsi="Garamond" w:cs="Times New Roman"/>
        </w:rPr>
        <w:t xml:space="preserve"> konsiderohej efektiv (shih </w:t>
      </w:r>
      <w:r w:rsidR="00E36FFE" w:rsidRPr="00FE32CD">
        <w:rPr>
          <w:rFonts w:ascii="Garamond" w:hAnsi="Garamond" w:cs="Times New Roman"/>
          <w:i/>
          <w:iCs/>
        </w:rPr>
        <w:t>mutatis mutandis, Patranin kund</w:t>
      </w:r>
      <w:r w:rsidR="00D25AF2" w:rsidRPr="00FE32CD">
        <w:rPr>
          <w:rFonts w:ascii="Garamond" w:hAnsi="Garamond" w:cs="Times New Roman"/>
          <w:i/>
          <w:iCs/>
        </w:rPr>
        <w:t>ë</w:t>
      </w:r>
      <w:r w:rsidR="00E36FFE" w:rsidRPr="00FE32CD">
        <w:rPr>
          <w:rFonts w:ascii="Garamond" w:hAnsi="Garamond" w:cs="Times New Roman"/>
          <w:i/>
          <w:iCs/>
        </w:rPr>
        <w:t>r Rusis</w:t>
      </w:r>
      <w:r w:rsidR="00D25AF2" w:rsidRPr="00FE32CD">
        <w:rPr>
          <w:rFonts w:ascii="Garamond" w:hAnsi="Garamond" w:cs="Times New Roman"/>
          <w:i/>
          <w:iCs/>
        </w:rPr>
        <w:t>ë</w:t>
      </w:r>
      <w:r w:rsidR="00E36FFE" w:rsidRPr="00FE32CD">
        <w:rPr>
          <w:rFonts w:ascii="Garamond" w:hAnsi="Garamond" w:cs="Times New Roman"/>
        </w:rPr>
        <w:t xml:space="preserve">, nr. 12983/14, § 86, 23 </w:t>
      </w:r>
      <w:r w:rsidR="008E75ED" w:rsidRPr="00FE32CD">
        <w:rPr>
          <w:rFonts w:ascii="Garamond" w:hAnsi="Garamond" w:cs="Times New Roman"/>
        </w:rPr>
        <w:t xml:space="preserve">korrik </w:t>
      </w:r>
      <w:r w:rsidR="00E36FFE" w:rsidRPr="00FE32CD">
        <w:rPr>
          <w:rFonts w:ascii="Garamond" w:hAnsi="Garamond" w:cs="Times New Roman"/>
        </w:rPr>
        <w:t xml:space="preserve">2015). </w:t>
      </w:r>
    </w:p>
    <w:p w14:paraId="32F0478D" w14:textId="0C058CC0" w:rsidR="00E36FFE"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12. </w:t>
      </w:r>
      <w:r w:rsidR="00E36FFE" w:rsidRPr="00FE32CD">
        <w:rPr>
          <w:rFonts w:ascii="Garamond" w:hAnsi="Garamond" w:cs="Times New Roman"/>
        </w:rPr>
        <w:t>Megjithat</w:t>
      </w:r>
      <w:r w:rsidR="00D25AF2" w:rsidRPr="00FE32CD">
        <w:rPr>
          <w:rFonts w:ascii="Garamond" w:hAnsi="Garamond" w:cs="Times New Roman"/>
        </w:rPr>
        <w:t>ë</w:t>
      </w:r>
      <w:r w:rsidR="00E36FFE" w:rsidRPr="00FE32CD">
        <w:rPr>
          <w:rFonts w:ascii="Garamond" w:hAnsi="Garamond" w:cs="Times New Roman"/>
        </w:rPr>
        <w:t>, situata e k</w:t>
      </w:r>
      <w:r w:rsidR="00D25AF2" w:rsidRPr="00FE32CD">
        <w:rPr>
          <w:rFonts w:ascii="Garamond" w:hAnsi="Garamond" w:cs="Times New Roman"/>
        </w:rPr>
        <w:t>ë</w:t>
      </w:r>
      <w:r w:rsidR="00E36FFE" w:rsidRPr="00FE32CD">
        <w:rPr>
          <w:rFonts w:ascii="Garamond" w:hAnsi="Garamond" w:cs="Times New Roman"/>
        </w:rPr>
        <w:t>rkuesve n</w:t>
      </w:r>
      <w:r w:rsidR="00D25AF2" w:rsidRPr="00FE32CD">
        <w:rPr>
          <w:rFonts w:ascii="Garamond" w:hAnsi="Garamond" w:cs="Times New Roman"/>
        </w:rPr>
        <w:t>ë</w:t>
      </w:r>
      <w:r w:rsidR="00E36FFE" w:rsidRPr="00FE32CD">
        <w:rPr>
          <w:rFonts w:ascii="Garamond" w:hAnsi="Garamond" w:cs="Times New Roman"/>
        </w:rPr>
        <w:t xml:space="preserve"> </w:t>
      </w:r>
      <w:r w:rsidR="00D25AF2" w:rsidRPr="00FE32CD">
        <w:rPr>
          <w:rFonts w:ascii="Garamond" w:hAnsi="Garamond" w:cs="Times New Roman"/>
        </w:rPr>
        <w:t>çë</w:t>
      </w:r>
      <w:r w:rsidR="00E36FFE" w:rsidRPr="00FE32CD">
        <w:rPr>
          <w:rFonts w:ascii="Garamond" w:hAnsi="Garamond" w:cs="Times New Roman"/>
        </w:rPr>
        <w:t xml:space="preserve">shtjen konkrete </w:t>
      </w:r>
      <w:r w:rsidR="007206F9" w:rsidRPr="00FE32CD">
        <w:rPr>
          <w:rFonts w:ascii="Garamond" w:hAnsi="Garamond" w:cs="Times New Roman"/>
        </w:rPr>
        <w:t>ndryshon</w:t>
      </w:r>
      <w:r w:rsidR="00E36FFE" w:rsidRPr="00FE32CD">
        <w:rPr>
          <w:rFonts w:ascii="Garamond" w:hAnsi="Garamond" w:cs="Times New Roman"/>
        </w:rPr>
        <w:t>, jo vet</w:t>
      </w:r>
      <w:r w:rsidR="00D25AF2" w:rsidRPr="00FE32CD">
        <w:rPr>
          <w:rFonts w:ascii="Garamond" w:hAnsi="Garamond" w:cs="Times New Roman"/>
        </w:rPr>
        <w:t>ë</w:t>
      </w:r>
      <w:r w:rsidR="00E36FFE" w:rsidRPr="00FE32CD">
        <w:rPr>
          <w:rFonts w:ascii="Garamond" w:hAnsi="Garamond" w:cs="Times New Roman"/>
        </w:rPr>
        <w:t>m sepse autoritetet e pranuan se k</w:t>
      </w:r>
      <w:r w:rsidR="00D25AF2" w:rsidRPr="00FE32CD">
        <w:rPr>
          <w:rFonts w:ascii="Garamond" w:hAnsi="Garamond" w:cs="Times New Roman"/>
        </w:rPr>
        <w:t>ë</w:t>
      </w:r>
      <w:r w:rsidR="00E36FFE" w:rsidRPr="00FE32CD">
        <w:rPr>
          <w:rFonts w:ascii="Garamond" w:hAnsi="Garamond" w:cs="Times New Roman"/>
        </w:rPr>
        <w:t>rkuesit ishin diskriminuar, por edhe sepse ata e kompensuan situat</w:t>
      </w:r>
      <w:r w:rsidR="00D25AF2" w:rsidRPr="00FE32CD">
        <w:rPr>
          <w:rFonts w:ascii="Garamond" w:hAnsi="Garamond" w:cs="Times New Roman"/>
        </w:rPr>
        <w:t>ë</w:t>
      </w:r>
      <w:r w:rsidR="00E36FFE" w:rsidRPr="00FE32CD">
        <w:rPr>
          <w:rFonts w:ascii="Garamond" w:hAnsi="Garamond" w:cs="Times New Roman"/>
        </w:rPr>
        <w:t>n. N</w:t>
      </w:r>
      <w:r w:rsidR="00D25AF2" w:rsidRPr="00FE32CD">
        <w:rPr>
          <w:rFonts w:ascii="Garamond" w:hAnsi="Garamond" w:cs="Times New Roman"/>
        </w:rPr>
        <w:t>ë</w:t>
      </w:r>
      <w:r w:rsidR="00E36FFE" w:rsidRPr="00FE32CD">
        <w:rPr>
          <w:rFonts w:ascii="Garamond" w:hAnsi="Garamond" w:cs="Times New Roman"/>
        </w:rPr>
        <w:t xml:space="preserve"> lidhje me k</w:t>
      </w:r>
      <w:r w:rsidR="00D25AF2" w:rsidRPr="00FE32CD">
        <w:rPr>
          <w:rFonts w:ascii="Garamond" w:hAnsi="Garamond" w:cs="Times New Roman"/>
        </w:rPr>
        <w:t>ë</w:t>
      </w:r>
      <w:r w:rsidR="00E36FFE" w:rsidRPr="00FE32CD">
        <w:rPr>
          <w:rFonts w:ascii="Garamond" w:hAnsi="Garamond" w:cs="Times New Roman"/>
        </w:rPr>
        <w:t>t</w:t>
      </w:r>
      <w:r w:rsidR="00D25AF2" w:rsidRPr="00FE32CD">
        <w:rPr>
          <w:rFonts w:ascii="Garamond" w:hAnsi="Garamond" w:cs="Times New Roman"/>
        </w:rPr>
        <w:t>ë</w:t>
      </w:r>
      <w:r w:rsidR="00E36FFE" w:rsidRPr="00FE32CD">
        <w:rPr>
          <w:rFonts w:ascii="Garamond" w:hAnsi="Garamond" w:cs="Times New Roman"/>
        </w:rPr>
        <w:t xml:space="preserve"> gj</w:t>
      </w:r>
      <w:r w:rsidR="00D25AF2" w:rsidRPr="00FE32CD">
        <w:rPr>
          <w:rFonts w:ascii="Garamond" w:hAnsi="Garamond" w:cs="Times New Roman"/>
        </w:rPr>
        <w:t>ë</w:t>
      </w:r>
      <w:r w:rsidR="00E36FFE" w:rsidRPr="00FE32CD">
        <w:rPr>
          <w:rFonts w:ascii="Garamond" w:hAnsi="Garamond" w:cs="Times New Roman"/>
        </w:rPr>
        <w:t>, Gjykata thekson se n</w:t>
      </w:r>
      <w:r w:rsidR="00D25AF2" w:rsidRPr="00FE32CD">
        <w:rPr>
          <w:rFonts w:ascii="Garamond" w:hAnsi="Garamond" w:cs="Times New Roman"/>
        </w:rPr>
        <w:t>ë</w:t>
      </w:r>
      <w:r w:rsidR="00E36FFE" w:rsidRPr="00FE32CD">
        <w:rPr>
          <w:rFonts w:ascii="Garamond" w:hAnsi="Garamond" w:cs="Times New Roman"/>
        </w:rPr>
        <w:t xml:space="preserve"> vendimin e sip</w:t>
      </w:r>
      <w:r w:rsidR="00D25AF2" w:rsidRPr="00FE32CD">
        <w:rPr>
          <w:rFonts w:ascii="Garamond" w:hAnsi="Garamond" w:cs="Times New Roman"/>
        </w:rPr>
        <w:t>ë</w:t>
      </w:r>
      <w:r w:rsidR="00E36FFE" w:rsidRPr="00FE32CD">
        <w:rPr>
          <w:rFonts w:ascii="Garamond" w:hAnsi="Garamond" w:cs="Times New Roman"/>
        </w:rPr>
        <w:t>rp</w:t>
      </w:r>
      <w:r w:rsidR="00D25AF2" w:rsidRPr="00FE32CD">
        <w:rPr>
          <w:rFonts w:ascii="Garamond" w:hAnsi="Garamond" w:cs="Times New Roman"/>
        </w:rPr>
        <w:t>ë</w:t>
      </w:r>
      <w:r w:rsidR="00E36FFE" w:rsidRPr="00FE32CD">
        <w:rPr>
          <w:rFonts w:ascii="Garamond" w:hAnsi="Garamond" w:cs="Times New Roman"/>
        </w:rPr>
        <w:t>rmendur t</w:t>
      </w:r>
      <w:r w:rsidR="00D25AF2" w:rsidRPr="00FE32CD">
        <w:rPr>
          <w:rFonts w:ascii="Garamond" w:hAnsi="Garamond" w:cs="Times New Roman"/>
        </w:rPr>
        <w:t>ë</w:t>
      </w:r>
      <w:r w:rsidR="00E36FFE" w:rsidRPr="00FE32CD">
        <w:rPr>
          <w:rFonts w:ascii="Garamond" w:hAnsi="Garamond" w:cs="Times New Roman"/>
        </w:rPr>
        <w:t xml:space="preserve"> dat</w:t>
      </w:r>
      <w:r w:rsidR="00D25AF2" w:rsidRPr="00FE32CD">
        <w:rPr>
          <w:rFonts w:ascii="Garamond" w:hAnsi="Garamond" w:cs="Times New Roman"/>
        </w:rPr>
        <w:t>ë</w:t>
      </w:r>
      <w:r w:rsidR="00E36FFE" w:rsidRPr="00FE32CD">
        <w:rPr>
          <w:rFonts w:ascii="Garamond" w:hAnsi="Garamond" w:cs="Times New Roman"/>
        </w:rPr>
        <w:t xml:space="preserve">s 15 </w:t>
      </w:r>
      <w:r w:rsidR="008E75ED">
        <w:rPr>
          <w:rFonts w:ascii="Garamond" w:hAnsi="Garamond" w:cs="Times New Roman"/>
        </w:rPr>
        <w:t>d</w:t>
      </w:r>
      <w:r w:rsidR="00E36FFE" w:rsidRPr="00FE32CD">
        <w:rPr>
          <w:rFonts w:ascii="Garamond" w:hAnsi="Garamond" w:cs="Times New Roman"/>
        </w:rPr>
        <w:t>hjetor 2015, Komisioneri pretendonte se Ministria dhe Seksioni i Arsimit kishin diskriminuar nx</w:t>
      </w:r>
      <w:r w:rsidR="00D25AF2" w:rsidRPr="00FE32CD">
        <w:rPr>
          <w:rFonts w:ascii="Garamond" w:hAnsi="Garamond" w:cs="Times New Roman"/>
        </w:rPr>
        <w:t>ë</w:t>
      </w:r>
      <w:r w:rsidR="00E36FFE" w:rsidRPr="00FE32CD">
        <w:rPr>
          <w:rFonts w:ascii="Garamond" w:hAnsi="Garamond" w:cs="Times New Roman"/>
        </w:rPr>
        <w:t>n</w:t>
      </w:r>
      <w:r w:rsidR="00D25AF2" w:rsidRPr="00FE32CD">
        <w:rPr>
          <w:rFonts w:ascii="Garamond" w:hAnsi="Garamond" w:cs="Times New Roman"/>
        </w:rPr>
        <w:t>ë</w:t>
      </w:r>
      <w:r w:rsidR="00E36FFE" w:rsidRPr="00FE32CD">
        <w:rPr>
          <w:rFonts w:ascii="Garamond" w:hAnsi="Garamond" w:cs="Times New Roman"/>
        </w:rPr>
        <w:t>sit rom</w:t>
      </w:r>
      <w:r w:rsidR="00D25AF2" w:rsidRPr="00FE32CD">
        <w:rPr>
          <w:rFonts w:ascii="Garamond" w:hAnsi="Garamond" w:cs="Times New Roman"/>
        </w:rPr>
        <w:t>ë</w:t>
      </w:r>
      <w:r w:rsidR="00E36FFE" w:rsidRPr="00FE32CD">
        <w:rPr>
          <w:rFonts w:ascii="Garamond" w:hAnsi="Garamond" w:cs="Times New Roman"/>
        </w:rPr>
        <w:t xml:space="preserve"> n</w:t>
      </w:r>
      <w:r w:rsidR="00D25AF2" w:rsidRPr="00FE32CD">
        <w:rPr>
          <w:rFonts w:ascii="Garamond" w:hAnsi="Garamond" w:cs="Times New Roman"/>
        </w:rPr>
        <w:t>ë</w:t>
      </w:r>
      <w:r w:rsidR="00E36FFE" w:rsidRPr="00FE32CD">
        <w:rPr>
          <w:rFonts w:ascii="Garamond" w:hAnsi="Garamond" w:cs="Times New Roman"/>
        </w:rPr>
        <w:t xml:space="preserve"> fush</w:t>
      </w:r>
      <w:r w:rsidR="00D25AF2" w:rsidRPr="00FE32CD">
        <w:rPr>
          <w:rFonts w:ascii="Garamond" w:hAnsi="Garamond" w:cs="Times New Roman"/>
        </w:rPr>
        <w:t>ë</w:t>
      </w:r>
      <w:r w:rsidR="00E36FFE" w:rsidRPr="00FE32CD">
        <w:rPr>
          <w:rFonts w:ascii="Garamond" w:hAnsi="Garamond" w:cs="Times New Roman"/>
        </w:rPr>
        <w:t>n e arsimit, duke p</w:t>
      </w:r>
      <w:r w:rsidR="00D25AF2" w:rsidRPr="00FE32CD">
        <w:rPr>
          <w:rFonts w:ascii="Garamond" w:hAnsi="Garamond" w:cs="Times New Roman"/>
        </w:rPr>
        <w:t>ë</w:t>
      </w:r>
      <w:r w:rsidR="00E36FFE" w:rsidRPr="00FE32CD">
        <w:rPr>
          <w:rFonts w:ascii="Garamond" w:hAnsi="Garamond" w:cs="Times New Roman"/>
        </w:rPr>
        <w:t>rfshir</w:t>
      </w:r>
      <w:r w:rsidR="00D25AF2" w:rsidRPr="00FE32CD">
        <w:rPr>
          <w:rFonts w:ascii="Garamond" w:hAnsi="Garamond" w:cs="Times New Roman"/>
        </w:rPr>
        <w:t>ë</w:t>
      </w:r>
      <w:r w:rsidR="00E36FFE" w:rsidRPr="00FE32CD">
        <w:rPr>
          <w:rFonts w:ascii="Garamond" w:hAnsi="Garamond" w:cs="Times New Roman"/>
        </w:rPr>
        <w:t xml:space="preserve"> k</w:t>
      </w:r>
      <w:r w:rsidR="00D25AF2" w:rsidRPr="00FE32CD">
        <w:rPr>
          <w:rFonts w:ascii="Garamond" w:hAnsi="Garamond" w:cs="Times New Roman"/>
        </w:rPr>
        <w:t>ë</w:t>
      </w:r>
      <w:r w:rsidR="00E36FFE" w:rsidRPr="00FE32CD">
        <w:rPr>
          <w:rFonts w:ascii="Garamond" w:hAnsi="Garamond" w:cs="Times New Roman"/>
        </w:rPr>
        <w:t>rkuesit, p</w:t>
      </w:r>
      <w:r w:rsidR="00D25AF2" w:rsidRPr="00FE32CD">
        <w:rPr>
          <w:rFonts w:ascii="Garamond" w:hAnsi="Garamond" w:cs="Times New Roman"/>
        </w:rPr>
        <w:t>ë</w:t>
      </w:r>
      <w:r w:rsidR="00E36FFE" w:rsidRPr="00FE32CD">
        <w:rPr>
          <w:rFonts w:ascii="Garamond" w:hAnsi="Garamond" w:cs="Times New Roman"/>
        </w:rPr>
        <w:t>r shkak t</w:t>
      </w:r>
      <w:r w:rsidR="00D25AF2" w:rsidRPr="00FE32CD">
        <w:rPr>
          <w:rFonts w:ascii="Garamond" w:hAnsi="Garamond" w:cs="Times New Roman"/>
        </w:rPr>
        <w:t>ë</w:t>
      </w:r>
      <w:r w:rsidR="00E36FFE" w:rsidRPr="00FE32CD">
        <w:rPr>
          <w:rFonts w:ascii="Garamond" w:hAnsi="Garamond" w:cs="Times New Roman"/>
        </w:rPr>
        <w:t xml:space="preserve"> rac</w:t>
      </w:r>
      <w:r w:rsidR="00D25AF2" w:rsidRPr="00FE32CD">
        <w:rPr>
          <w:rFonts w:ascii="Garamond" w:hAnsi="Garamond" w:cs="Times New Roman"/>
        </w:rPr>
        <w:t>ë</w:t>
      </w:r>
      <w:r w:rsidR="00E36FFE" w:rsidRPr="00FE32CD">
        <w:rPr>
          <w:rFonts w:ascii="Garamond" w:hAnsi="Garamond" w:cs="Times New Roman"/>
        </w:rPr>
        <w:t>s s</w:t>
      </w:r>
      <w:r w:rsidR="00D25AF2" w:rsidRPr="00FE32CD">
        <w:rPr>
          <w:rFonts w:ascii="Garamond" w:hAnsi="Garamond" w:cs="Times New Roman"/>
        </w:rPr>
        <w:t>ë</w:t>
      </w:r>
      <w:r w:rsidR="00E36FFE" w:rsidRPr="00FE32CD">
        <w:rPr>
          <w:rFonts w:ascii="Garamond" w:hAnsi="Garamond" w:cs="Times New Roman"/>
        </w:rPr>
        <w:t xml:space="preserve"> tyre, pasi n</w:t>
      </w:r>
      <w:r w:rsidR="00D25AF2" w:rsidRPr="00FE32CD">
        <w:rPr>
          <w:rFonts w:ascii="Garamond" w:hAnsi="Garamond" w:cs="Times New Roman"/>
        </w:rPr>
        <w:t>ë</w:t>
      </w:r>
      <w:r w:rsidR="00E36FFE" w:rsidRPr="00FE32CD">
        <w:rPr>
          <w:rFonts w:ascii="Garamond" w:hAnsi="Garamond" w:cs="Times New Roman"/>
        </w:rPr>
        <w:t xml:space="preserve"> shkoll</w:t>
      </w:r>
      <w:r w:rsidR="00D25AF2" w:rsidRPr="00FE32CD">
        <w:rPr>
          <w:rFonts w:ascii="Garamond" w:hAnsi="Garamond" w:cs="Times New Roman"/>
        </w:rPr>
        <w:t>ë</w:t>
      </w:r>
      <w:r w:rsidR="00E36FFE" w:rsidRPr="00FE32CD">
        <w:rPr>
          <w:rFonts w:ascii="Garamond" w:hAnsi="Garamond" w:cs="Times New Roman"/>
        </w:rPr>
        <w:t>n “Avdyl Avdya” kishte pasur segregim. N</w:t>
      </w:r>
      <w:r w:rsidR="00D25AF2" w:rsidRPr="00FE32CD">
        <w:rPr>
          <w:rFonts w:ascii="Garamond" w:hAnsi="Garamond" w:cs="Times New Roman"/>
        </w:rPr>
        <w:t>ë</w:t>
      </w:r>
      <w:r w:rsidR="00E36FFE" w:rsidRPr="00FE32CD">
        <w:rPr>
          <w:rFonts w:ascii="Garamond" w:hAnsi="Garamond" w:cs="Times New Roman"/>
        </w:rPr>
        <w:t xml:space="preserve"> mb</w:t>
      </w:r>
      <w:r w:rsidR="00D25AF2" w:rsidRPr="00FE32CD">
        <w:rPr>
          <w:rFonts w:ascii="Garamond" w:hAnsi="Garamond" w:cs="Times New Roman"/>
        </w:rPr>
        <w:t>ë</w:t>
      </w:r>
      <w:r w:rsidR="00E36FFE" w:rsidRPr="00FE32CD">
        <w:rPr>
          <w:rFonts w:ascii="Garamond" w:hAnsi="Garamond" w:cs="Times New Roman"/>
        </w:rPr>
        <w:t>shtetje t</w:t>
      </w:r>
      <w:r w:rsidR="00D25AF2" w:rsidRPr="00FE32CD">
        <w:rPr>
          <w:rFonts w:ascii="Garamond" w:hAnsi="Garamond" w:cs="Times New Roman"/>
        </w:rPr>
        <w:t>ë</w:t>
      </w:r>
      <w:r w:rsidR="00E36FFE" w:rsidRPr="00FE32CD">
        <w:rPr>
          <w:rFonts w:ascii="Garamond" w:hAnsi="Garamond" w:cs="Times New Roman"/>
        </w:rPr>
        <w:t xml:space="preserve"> k</w:t>
      </w:r>
      <w:r w:rsidR="00D25AF2" w:rsidRPr="00FE32CD">
        <w:rPr>
          <w:rFonts w:ascii="Garamond" w:hAnsi="Garamond" w:cs="Times New Roman"/>
        </w:rPr>
        <w:t>ë</w:t>
      </w:r>
      <w:r w:rsidR="00E36FFE" w:rsidRPr="00FE32CD">
        <w:rPr>
          <w:rFonts w:ascii="Garamond" w:hAnsi="Garamond" w:cs="Times New Roman"/>
        </w:rPr>
        <w:t>tyre konstatimeve, Gjykata gjykon se autoritetet vendase kan</w:t>
      </w:r>
      <w:r w:rsidR="00D25AF2" w:rsidRPr="00FE32CD">
        <w:rPr>
          <w:rFonts w:ascii="Garamond" w:hAnsi="Garamond" w:cs="Times New Roman"/>
        </w:rPr>
        <w:t>ë</w:t>
      </w:r>
      <w:r w:rsidR="00E36FFE" w:rsidRPr="00FE32CD">
        <w:rPr>
          <w:rFonts w:ascii="Garamond" w:hAnsi="Garamond" w:cs="Times New Roman"/>
        </w:rPr>
        <w:t xml:space="preserve"> pranuar shprehimisht nj</w:t>
      </w:r>
      <w:r w:rsidR="00D25AF2" w:rsidRPr="00FE32CD">
        <w:rPr>
          <w:rFonts w:ascii="Garamond" w:hAnsi="Garamond" w:cs="Times New Roman"/>
        </w:rPr>
        <w:t>ë</w:t>
      </w:r>
      <w:r w:rsidR="00E36FFE" w:rsidRPr="00FE32CD">
        <w:rPr>
          <w:rFonts w:ascii="Garamond" w:hAnsi="Garamond" w:cs="Times New Roman"/>
        </w:rPr>
        <w:t xml:space="preserve"> shkelje t</w:t>
      </w:r>
      <w:r w:rsidR="00D25AF2" w:rsidRPr="00FE32CD">
        <w:rPr>
          <w:rFonts w:ascii="Garamond" w:hAnsi="Garamond" w:cs="Times New Roman"/>
        </w:rPr>
        <w:t>ë</w:t>
      </w:r>
      <w:r w:rsidR="00E36FFE" w:rsidRPr="00FE32CD">
        <w:rPr>
          <w:rFonts w:ascii="Garamond" w:hAnsi="Garamond" w:cs="Times New Roman"/>
        </w:rPr>
        <w:t xml:space="preserve"> s</w:t>
      </w:r>
      <w:r w:rsidR="00D25AF2" w:rsidRPr="00FE32CD">
        <w:rPr>
          <w:rFonts w:ascii="Garamond" w:hAnsi="Garamond" w:cs="Times New Roman"/>
        </w:rPr>
        <w:t>ë</w:t>
      </w:r>
      <w:r w:rsidR="00E36FFE" w:rsidRPr="00FE32CD">
        <w:rPr>
          <w:rFonts w:ascii="Garamond" w:hAnsi="Garamond" w:cs="Times New Roman"/>
        </w:rPr>
        <w:t xml:space="preserve"> drejt</w:t>
      </w:r>
      <w:r w:rsidR="00D25AF2" w:rsidRPr="00FE32CD">
        <w:rPr>
          <w:rFonts w:ascii="Garamond" w:hAnsi="Garamond" w:cs="Times New Roman"/>
        </w:rPr>
        <w:t>ë</w:t>
      </w:r>
      <w:r w:rsidR="00E36FFE" w:rsidRPr="00FE32CD">
        <w:rPr>
          <w:rFonts w:ascii="Garamond" w:hAnsi="Garamond" w:cs="Times New Roman"/>
        </w:rPr>
        <w:t>s t</w:t>
      </w:r>
      <w:r w:rsidR="00D25AF2" w:rsidRPr="00FE32CD">
        <w:rPr>
          <w:rFonts w:ascii="Garamond" w:hAnsi="Garamond" w:cs="Times New Roman"/>
        </w:rPr>
        <w:t>ë</w:t>
      </w:r>
      <w:r w:rsidR="00E36FFE" w:rsidRPr="00FE32CD">
        <w:rPr>
          <w:rFonts w:ascii="Garamond" w:hAnsi="Garamond" w:cs="Times New Roman"/>
        </w:rPr>
        <w:t xml:space="preserve"> k</w:t>
      </w:r>
      <w:r w:rsidR="00D25AF2" w:rsidRPr="00FE32CD">
        <w:rPr>
          <w:rFonts w:ascii="Garamond" w:hAnsi="Garamond" w:cs="Times New Roman"/>
        </w:rPr>
        <w:t>ë</w:t>
      </w:r>
      <w:r w:rsidR="00E36FFE" w:rsidRPr="00FE32CD">
        <w:rPr>
          <w:rFonts w:ascii="Garamond" w:hAnsi="Garamond" w:cs="Times New Roman"/>
        </w:rPr>
        <w:t>rkuesve p</w:t>
      </w:r>
      <w:r w:rsidR="00D25AF2" w:rsidRPr="00FE32CD">
        <w:rPr>
          <w:rFonts w:ascii="Garamond" w:hAnsi="Garamond" w:cs="Times New Roman"/>
        </w:rPr>
        <w:t>ë</w:t>
      </w:r>
      <w:r w:rsidR="00E36FFE" w:rsidRPr="00FE32CD">
        <w:rPr>
          <w:rFonts w:ascii="Garamond" w:hAnsi="Garamond" w:cs="Times New Roman"/>
        </w:rPr>
        <w:t xml:space="preserve">r t’u mos diskriminuar. </w:t>
      </w:r>
    </w:p>
    <w:p w14:paraId="6AE6FEE5" w14:textId="5AE4A16F" w:rsidR="00E36FFE"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13. </w:t>
      </w:r>
      <w:r w:rsidR="00E36FFE" w:rsidRPr="00FE32CD">
        <w:rPr>
          <w:rFonts w:ascii="Garamond" w:hAnsi="Garamond" w:cs="Times New Roman"/>
        </w:rPr>
        <w:t>N</w:t>
      </w:r>
      <w:r w:rsidR="00D25AF2" w:rsidRPr="00FE32CD">
        <w:rPr>
          <w:rFonts w:ascii="Garamond" w:hAnsi="Garamond" w:cs="Times New Roman"/>
        </w:rPr>
        <w:t>ë</w:t>
      </w:r>
      <w:r w:rsidR="00E36FFE" w:rsidRPr="00FE32CD">
        <w:rPr>
          <w:rFonts w:ascii="Garamond" w:hAnsi="Garamond" w:cs="Times New Roman"/>
        </w:rPr>
        <w:t xml:space="preserve"> vijim, k</w:t>
      </w:r>
      <w:r w:rsidR="00D25AF2" w:rsidRPr="00FE32CD">
        <w:rPr>
          <w:rFonts w:ascii="Garamond" w:hAnsi="Garamond" w:cs="Times New Roman"/>
        </w:rPr>
        <w:t>ë</w:t>
      </w:r>
      <w:r w:rsidR="00E36FFE" w:rsidRPr="00FE32CD">
        <w:rPr>
          <w:rFonts w:ascii="Garamond" w:hAnsi="Garamond" w:cs="Times New Roman"/>
        </w:rPr>
        <w:t>rkuesit informuan Gjykat</w:t>
      </w:r>
      <w:r w:rsidR="00D25AF2" w:rsidRPr="00FE32CD">
        <w:rPr>
          <w:rFonts w:ascii="Garamond" w:hAnsi="Garamond" w:cs="Times New Roman"/>
        </w:rPr>
        <w:t>ë</w:t>
      </w:r>
      <w:r w:rsidR="00E36FFE" w:rsidRPr="00FE32CD">
        <w:rPr>
          <w:rFonts w:ascii="Garamond" w:hAnsi="Garamond" w:cs="Times New Roman"/>
        </w:rPr>
        <w:t>n se autoritetet vendase kishin nd</w:t>
      </w:r>
      <w:r w:rsidR="00D25AF2" w:rsidRPr="00FE32CD">
        <w:rPr>
          <w:rFonts w:ascii="Garamond" w:hAnsi="Garamond" w:cs="Times New Roman"/>
        </w:rPr>
        <w:t>ë</w:t>
      </w:r>
      <w:r w:rsidR="00E36FFE" w:rsidRPr="00FE32CD">
        <w:rPr>
          <w:rFonts w:ascii="Garamond" w:hAnsi="Garamond" w:cs="Times New Roman"/>
        </w:rPr>
        <w:t>rmarr</w:t>
      </w:r>
      <w:r w:rsidR="00D25AF2" w:rsidRPr="00FE32CD">
        <w:rPr>
          <w:rFonts w:ascii="Garamond" w:hAnsi="Garamond" w:cs="Times New Roman"/>
        </w:rPr>
        <w:t>ë</w:t>
      </w:r>
      <w:r w:rsidR="00E36FFE" w:rsidRPr="00FE32CD">
        <w:rPr>
          <w:rFonts w:ascii="Garamond" w:hAnsi="Garamond" w:cs="Times New Roman"/>
        </w:rPr>
        <w:t xml:space="preserve"> nj</w:t>
      </w:r>
      <w:r w:rsidR="00D25AF2" w:rsidRPr="00FE32CD">
        <w:rPr>
          <w:rFonts w:ascii="Garamond" w:hAnsi="Garamond" w:cs="Times New Roman"/>
        </w:rPr>
        <w:t>ë</w:t>
      </w:r>
      <w:r w:rsidR="00E36FFE" w:rsidRPr="00FE32CD">
        <w:rPr>
          <w:rFonts w:ascii="Garamond" w:hAnsi="Garamond" w:cs="Times New Roman"/>
        </w:rPr>
        <w:t xml:space="preserve"> s</w:t>
      </w:r>
      <w:r w:rsidR="00D25AF2" w:rsidRPr="00FE32CD">
        <w:rPr>
          <w:rFonts w:ascii="Garamond" w:hAnsi="Garamond" w:cs="Times New Roman"/>
        </w:rPr>
        <w:t>ë</w:t>
      </w:r>
      <w:r w:rsidR="00E36FFE" w:rsidRPr="00FE32CD">
        <w:rPr>
          <w:rFonts w:ascii="Garamond" w:hAnsi="Garamond" w:cs="Times New Roman"/>
        </w:rPr>
        <w:t>r</w:t>
      </w:r>
      <w:r w:rsidR="00D25AF2" w:rsidRPr="00FE32CD">
        <w:rPr>
          <w:rFonts w:ascii="Garamond" w:hAnsi="Garamond" w:cs="Times New Roman"/>
        </w:rPr>
        <w:t>ë</w:t>
      </w:r>
      <w:r w:rsidR="00E36FFE" w:rsidRPr="00FE32CD">
        <w:rPr>
          <w:rFonts w:ascii="Garamond" w:hAnsi="Garamond" w:cs="Times New Roman"/>
        </w:rPr>
        <w:t xml:space="preserve"> hapash p</w:t>
      </w:r>
      <w:r w:rsidR="00D25AF2" w:rsidRPr="00FE32CD">
        <w:rPr>
          <w:rFonts w:ascii="Garamond" w:hAnsi="Garamond" w:cs="Times New Roman"/>
        </w:rPr>
        <w:t>ë</w:t>
      </w:r>
      <w:r w:rsidR="00E36FFE" w:rsidRPr="00FE32CD">
        <w:rPr>
          <w:rFonts w:ascii="Garamond" w:hAnsi="Garamond" w:cs="Times New Roman"/>
        </w:rPr>
        <w:t>r t</w:t>
      </w:r>
      <w:r w:rsidR="00D25AF2" w:rsidRPr="00FE32CD">
        <w:rPr>
          <w:rFonts w:ascii="Garamond" w:hAnsi="Garamond" w:cs="Times New Roman"/>
        </w:rPr>
        <w:t>ë</w:t>
      </w:r>
      <w:r w:rsidR="00E36FFE" w:rsidRPr="00FE32CD">
        <w:rPr>
          <w:rFonts w:ascii="Garamond" w:hAnsi="Garamond" w:cs="Times New Roman"/>
        </w:rPr>
        <w:t xml:space="preserve"> adresuar ankesat e tyre. </w:t>
      </w:r>
      <w:r w:rsidR="007206F9" w:rsidRPr="00FE32CD">
        <w:rPr>
          <w:rFonts w:ascii="Garamond" w:hAnsi="Garamond" w:cs="Times New Roman"/>
        </w:rPr>
        <w:t>S</w:t>
      </w:r>
      <w:r w:rsidR="00E36FFE" w:rsidRPr="00FE32CD">
        <w:rPr>
          <w:rFonts w:ascii="Garamond" w:hAnsi="Garamond" w:cs="Times New Roman"/>
        </w:rPr>
        <w:t>hkolla “Avdyl Avdya” ishte mbyllur zyrtarisht n</w:t>
      </w:r>
      <w:r w:rsidR="00D25AF2" w:rsidRPr="00FE32CD">
        <w:rPr>
          <w:rFonts w:ascii="Garamond" w:hAnsi="Garamond" w:cs="Times New Roman"/>
        </w:rPr>
        <w:t>ë</w:t>
      </w:r>
      <w:r w:rsidR="00E36FFE" w:rsidRPr="00FE32CD">
        <w:rPr>
          <w:rFonts w:ascii="Garamond" w:hAnsi="Garamond" w:cs="Times New Roman"/>
        </w:rPr>
        <w:t xml:space="preserve"> vitin 2018. Nisur nga semestri i dyt</w:t>
      </w:r>
      <w:r w:rsidR="00D25AF2" w:rsidRPr="00FE32CD">
        <w:rPr>
          <w:rFonts w:ascii="Garamond" w:hAnsi="Garamond" w:cs="Times New Roman"/>
        </w:rPr>
        <w:t>ë</w:t>
      </w:r>
      <w:r w:rsidR="00E36FFE" w:rsidRPr="00FE32CD">
        <w:rPr>
          <w:rFonts w:ascii="Garamond" w:hAnsi="Garamond" w:cs="Times New Roman"/>
        </w:rPr>
        <w:t xml:space="preserve"> i vitit shkollor 2017/2018, Bashkia e Beratit kishte ofruar transport p</w:t>
      </w:r>
      <w:r w:rsidR="00D25AF2" w:rsidRPr="00FE32CD">
        <w:rPr>
          <w:rFonts w:ascii="Garamond" w:hAnsi="Garamond" w:cs="Times New Roman"/>
        </w:rPr>
        <w:t>ë</w:t>
      </w:r>
      <w:r w:rsidR="00E36FFE" w:rsidRPr="00FE32CD">
        <w:rPr>
          <w:rFonts w:ascii="Garamond" w:hAnsi="Garamond" w:cs="Times New Roman"/>
        </w:rPr>
        <w:t>r f</w:t>
      </w:r>
      <w:r w:rsidR="00D25AF2" w:rsidRPr="00FE32CD">
        <w:rPr>
          <w:rFonts w:ascii="Garamond" w:hAnsi="Garamond" w:cs="Times New Roman"/>
        </w:rPr>
        <w:t>ë</w:t>
      </w:r>
      <w:r w:rsidR="00E36FFE" w:rsidRPr="00FE32CD">
        <w:rPr>
          <w:rFonts w:ascii="Garamond" w:hAnsi="Garamond" w:cs="Times New Roman"/>
        </w:rPr>
        <w:t>mij</w:t>
      </w:r>
      <w:r w:rsidR="00D25AF2" w:rsidRPr="00FE32CD">
        <w:rPr>
          <w:rFonts w:ascii="Garamond" w:hAnsi="Garamond" w:cs="Times New Roman"/>
        </w:rPr>
        <w:t>ë</w:t>
      </w:r>
      <w:r w:rsidR="00E36FFE" w:rsidRPr="00FE32CD">
        <w:rPr>
          <w:rFonts w:ascii="Garamond" w:hAnsi="Garamond" w:cs="Times New Roman"/>
        </w:rPr>
        <w:t>t n</w:t>
      </w:r>
      <w:r w:rsidR="00D25AF2" w:rsidRPr="00FE32CD">
        <w:rPr>
          <w:rFonts w:ascii="Garamond" w:hAnsi="Garamond" w:cs="Times New Roman"/>
        </w:rPr>
        <w:t>ë</w:t>
      </w:r>
      <w:r w:rsidR="00E36FFE" w:rsidRPr="00FE32CD">
        <w:rPr>
          <w:rFonts w:ascii="Garamond" w:hAnsi="Garamond" w:cs="Times New Roman"/>
        </w:rPr>
        <w:t xml:space="preserve"> shkoll</w:t>
      </w:r>
      <w:r w:rsidR="00D25AF2" w:rsidRPr="00FE32CD">
        <w:rPr>
          <w:rFonts w:ascii="Garamond" w:hAnsi="Garamond" w:cs="Times New Roman"/>
        </w:rPr>
        <w:t>ë</w:t>
      </w:r>
      <w:r w:rsidR="00E36FFE" w:rsidRPr="00FE32CD">
        <w:rPr>
          <w:rFonts w:ascii="Garamond" w:hAnsi="Garamond" w:cs="Times New Roman"/>
        </w:rPr>
        <w:t>n e re dhe rimbursim p</w:t>
      </w:r>
      <w:r w:rsidR="00D25AF2" w:rsidRPr="00FE32CD">
        <w:rPr>
          <w:rFonts w:ascii="Garamond" w:hAnsi="Garamond" w:cs="Times New Roman"/>
        </w:rPr>
        <w:t>ë</w:t>
      </w:r>
      <w:r w:rsidR="00E36FFE" w:rsidRPr="00FE32CD">
        <w:rPr>
          <w:rFonts w:ascii="Garamond" w:hAnsi="Garamond" w:cs="Times New Roman"/>
        </w:rPr>
        <w:t>r kostot e transportit p</w:t>
      </w:r>
      <w:r w:rsidR="00D25AF2" w:rsidRPr="00FE32CD">
        <w:rPr>
          <w:rFonts w:ascii="Garamond" w:hAnsi="Garamond" w:cs="Times New Roman"/>
        </w:rPr>
        <w:t>ë</w:t>
      </w:r>
      <w:r w:rsidR="00E36FFE" w:rsidRPr="00FE32CD">
        <w:rPr>
          <w:rFonts w:ascii="Garamond" w:hAnsi="Garamond" w:cs="Times New Roman"/>
        </w:rPr>
        <w:t>r familjet p</w:t>
      </w:r>
      <w:r w:rsidR="00D25AF2" w:rsidRPr="00FE32CD">
        <w:rPr>
          <w:rFonts w:ascii="Garamond" w:hAnsi="Garamond" w:cs="Times New Roman"/>
        </w:rPr>
        <w:t>ë</w:t>
      </w:r>
      <w:r w:rsidR="00E36FFE" w:rsidRPr="00FE32CD">
        <w:rPr>
          <w:rFonts w:ascii="Garamond" w:hAnsi="Garamond" w:cs="Times New Roman"/>
        </w:rPr>
        <w:t>rkat</w:t>
      </w:r>
      <w:r w:rsidR="00D25AF2" w:rsidRPr="00FE32CD">
        <w:rPr>
          <w:rFonts w:ascii="Garamond" w:hAnsi="Garamond" w:cs="Times New Roman"/>
        </w:rPr>
        <w:t>ë</w:t>
      </w:r>
      <w:r w:rsidR="00E36FFE" w:rsidRPr="00FE32CD">
        <w:rPr>
          <w:rFonts w:ascii="Garamond" w:hAnsi="Garamond" w:cs="Times New Roman"/>
        </w:rPr>
        <w:t>se. K</w:t>
      </w:r>
      <w:r w:rsidR="00D25AF2" w:rsidRPr="00FE32CD">
        <w:rPr>
          <w:rFonts w:ascii="Garamond" w:hAnsi="Garamond" w:cs="Times New Roman"/>
        </w:rPr>
        <w:t>ë</w:t>
      </w:r>
      <w:r w:rsidR="00E36FFE" w:rsidRPr="00FE32CD">
        <w:rPr>
          <w:rFonts w:ascii="Garamond" w:hAnsi="Garamond" w:cs="Times New Roman"/>
        </w:rPr>
        <w:t>rkuesit pohuan se cil</w:t>
      </w:r>
      <w:r w:rsidR="00D25AF2" w:rsidRPr="00FE32CD">
        <w:rPr>
          <w:rFonts w:ascii="Garamond" w:hAnsi="Garamond" w:cs="Times New Roman"/>
        </w:rPr>
        <w:t>ë</w:t>
      </w:r>
      <w:r w:rsidR="00E36FFE" w:rsidRPr="00FE32CD">
        <w:rPr>
          <w:rFonts w:ascii="Garamond" w:hAnsi="Garamond" w:cs="Times New Roman"/>
        </w:rPr>
        <w:t>sia e arsimit n</w:t>
      </w:r>
      <w:r w:rsidR="00D25AF2" w:rsidRPr="00FE32CD">
        <w:rPr>
          <w:rFonts w:ascii="Garamond" w:hAnsi="Garamond" w:cs="Times New Roman"/>
        </w:rPr>
        <w:t>ë</w:t>
      </w:r>
      <w:r w:rsidR="00E36FFE" w:rsidRPr="00FE32CD">
        <w:rPr>
          <w:rFonts w:ascii="Garamond" w:hAnsi="Garamond" w:cs="Times New Roman"/>
        </w:rPr>
        <w:t xml:space="preserve"> shkoll</w:t>
      </w:r>
      <w:r w:rsidR="00D25AF2" w:rsidRPr="00FE32CD">
        <w:rPr>
          <w:rFonts w:ascii="Garamond" w:hAnsi="Garamond" w:cs="Times New Roman"/>
        </w:rPr>
        <w:t>ë</w:t>
      </w:r>
      <w:r w:rsidR="00E36FFE" w:rsidRPr="00FE32CD">
        <w:rPr>
          <w:rFonts w:ascii="Garamond" w:hAnsi="Garamond" w:cs="Times New Roman"/>
        </w:rPr>
        <w:t>n e re ishte e p</w:t>
      </w:r>
      <w:r w:rsidR="00D25AF2" w:rsidRPr="00FE32CD">
        <w:rPr>
          <w:rFonts w:ascii="Garamond" w:hAnsi="Garamond" w:cs="Times New Roman"/>
        </w:rPr>
        <w:t>ë</w:t>
      </w:r>
      <w:r w:rsidR="00E36FFE" w:rsidRPr="00FE32CD">
        <w:rPr>
          <w:rFonts w:ascii="Garamond" w:hAnsi="Garamond" w:cs="Times New Roman"/>
        </w:rPr>
        <w:t xml:space="preserve">rshtatshme. </w:t>
      </w:r>
    </w:p>
    <w:p w14:paraId="623C2121" w14:textId="6B74BE90" w:rsidR="00E36FFE"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14. </w:t>
      </w:r>
      <w:r w:rsidR="00E36FFE" w:rsidRPr="00FE32CD">
        <w:rPr>
          <w:rFonts w:ascii="Garamond" w:hAnsi="Garamond" w:cs="Times New Roman"/>
        </w:rPr>
        <w:t>Sipas Gjykat</w:t>
      </w:r>
      <w:r w:rsidR="00D25AF2" w:rsidRPr="00FE32CD">
        <w:rPr>
          <w:rFonts w:ascii="Garamond" w:hAnsi="Garamond" w:cs="Times New Roman"/>
        </w:rPr>
        <w:t>ë</w:t>
      </w:r>
      <w:r w:rsidR="00E36FFE" w:rsidRPr="00FE32CD">
        <w:rPr>
          <w:rFonts w:ascii="Garamond" w:hAnsi="Garamond" w:cs="Times New Roman"/>
        </w:rPr>
        <w:t xml:space="preserve">s, autoritetet </w:t>
      </w:r>
      <w:r w:rsidR="00714C20" w:rsidRPr="00FE32CD">
        <w:rPr>
          <w:rFonts w:ascii="Garamond" w:hAnsi="Garamond" w:cs="Times New Roman"/>
        </w:rPr>
        <w:t>p</w:t>
      </w:r>
      <w:r w:rsidR="00D25AF2" w:rsidRPr="00FE32CD">
        <w:rPr>
          <w:rFonts w:ascii="Garamond" w:hAnsi="Garamond" w:cs="Times New Roman"/>
        </w:rPr>
        <w:t>ë</w:t>
      </w:r>
      <w:r w:rsidR="00714C20" w:rsidRPr="00FE32CD">
        <w:rPr>
          <w:rFonts w:ascii="Garamond" w:hAnsi="Garamond" w:cs="Times New Roman"/>
        </w:rPr>
        <w:t>rkat</w:t>
      </w:r>
      <w:r w:rsidR="00D25AF2" w:rsidRPr="00FE32CD">
        <w:rPr>
          <w:rFonts w:ascii="Garamond" w:hAnsi="Garamond" w:cs="Times New Roman"/>
        </w:rPr>
        <w:t>ë</w:t>
      </w:r>
      <w:r w:rsidR="00714C20" w:rsidRPr="00FE32CD">
        <w:rPr>
          <w:rFonts w:ascii="Garamond" w:hAnsi="Garamond" w:cs="Times New Roman"/>
        </w:rPr>
        <w:t>se kan</w:t>
      </w:r>
      <w:r w:rsidR="00D25AF2" w:rsidRPr="00FE32CD">
        <w:rPr>
          <w:rFonts w:ascii="Garamond" w:hAnsi="Garamond" w:cs="Times New Roman"/>
        </w:rPr>
        <w:t>ë</w:t>
      </w:r>
      <w:r w:rsidR="00714C20" w:rsidRPr="00FE32CD">
        <w:rPr>
          <w:rFonts w:ascii="Garamond" w:hAnsi="Garamond" w:cs="Times New Roman"/>
        </w:rPr>
        <w:t xml:space="preserve"> respektuar detyrimin e tyre pozitiv p</w:t>
      </w:r>
      <w:r w:rsidR="00D25AF2" w:rsidRPr="00FE32CD">
        <w:rPr>
          <w:rFonts w:ascii="Garamond" w:hAnsi="Garamond" w:cs="Times New Roman"/>
        </w:rPr>
        <w:t>ë</w:t>
      </w:r>
      <w:r w:rsidR="00714C20" w:rsidRPr="00FE32CD">
        <w:rPr>
          <w:rFonts w:ascii="Garamond" w:hAnsi="Garamond" w:cs="Times New Roman"/>
        </w:rPr>
        <w:t>r t</w:t>
      </w:r>
      <w:r w:rsidR="00D25AF2" w:rsidRPr="00FE32CD">
        <w:rPr>
          <w:rFonts w:ascii="Garamond" w:hAnsi="Garamond" w:cs="Times New Roman"/>
        </w:rPr>
        <w:t>ë</w:t>
      </w:r>
      <w:r w:rsidR="00714C20" w:rsidRPr="00FE32CD">
        <w:rPr>
          <w:rFonts w:ascii="Garamond" w:hAnsi="Garamond" w:cs="Times New Roman"/>
        </w:rPr>
        <w:t xml:space="preserve"> nd</w:t>
      </w:r>
      <w:r w:rsidR="00D25AF2" w:rsidRPr="00FE32CD">
        <w:rPr>
          <w:rFonts w:ascii="Garamond" w:hAnsi="Garamond" w:cs="Times New Roman"/>
        </w:rPr>
        <w:t>ë</w:t>
      </w:r>
      <w:r w:rsidR="00714C20" w:rsidRPr="00FE32CD">
        <w:rPr>
          <w:rFonts w:ascii="Garamond" w:hAnsi="Garamond" w:cs="Times New Roman"/>
        </w:rPr>
        <w:t>rmarr</w:t>
      </w:r>
      <w:r w:rsidR="00D25AF2" w:rsidRPr="00FE32CD">
        <w:rPr>
          <w:rFonts w:ascii="Garamond" w:hAnsi="Garamond" w:cs="Times New Roman"/>
        </w:rPr>
        <w:t>ë</w:t>
      </w:r>
      <w:r w:rsidR="00714C20" w:rsidRPr="00FE32CD">
        <w:rPr>
          <w:rFonts w:ascii="Garamond" w:hAnsi="Garamond" w:cs="Times New Roman"/>
        </w:rPr>
        <w:t xml:space="preserve"> hapa p</w:t>
      </w:r>
      <w:r w:rsidR="00D25AF2" w:rsidRPr="00FE32CD">
        <w:rPr>
          <w:rFonts w:ascii="Garamond" w:hAnsi="Garamond" w:cs="Times New Roman"/>
        </w:rPr>
        <w:t>ë</w:t>
      </w:r>
      <w:r w:rsidR="00714C20" w:rsidRPr="00FE32CD">
        <w:rPr>
          <w:rFonts w:ascii="Garamond" w:hAnsi="Garamond" w:cs="Times New Roman"/>
        </w:rPr>
        <w:t>r t</w:t>
      </w:r>
      <w:r w:rsidR="00D25AF2" w:rsidRPr="00FE32CD">
        <w:rPr>
          <w:rFonts w:ascii="Garamond" w:hAnsi="Garamond" w:cs="Times New Roman"/>
        </w:rPr>
        <w:t>ë</w:t>
      </w:r>
      <w:r w:rsidR="00714C20" w:rsidRPr="00FE32CD">
        <w:rPr>
          <w:rFonts w:ascii="Garamond" w:hAnsi="Garamond" w:cs="Times New Roman"/>
        </w:rPr>
        <w:t xml:space="preserve"> korrigjuar pabarazin</w:t>
      </w:r>
      <w:r w:rsidR="00D25AF2" w:rsidRPr="00FE32CD">
        <w:rPr>
          <w:rFonts w:ascii="Garamond" w:hAnsi="Garamond" w:cs="Times New Roman"/>
        </w:rPr>
        <w:t>ë</w:t>
      </w:r>
      <w:r w:rsidR="00714C20" w:rsidRPr="00FE32CD">
        <w:rPr>
          <w:rFonts w:ascii="Garamond" w:hAnsi="Garamond" w:cs="Times New Roman"/>
        </w:rPr>
        <w:t xml:space="preserve"> e pretenduar ndaj k</w:t>
      </w:r>
      <w:r w:rsidR="00D25AF2" w:rsidRPr="00FE32CD">
        <w:rPr>
          <w:rFonts w:ascii="Garamond" w:hAnsi="Garamond" w:cs="Times New Roman"/>
        </w:rPr>
        <w:t>ë</w:t>
      </w:r>
      <w:r w:rsidR="00714C20" w:rsidRPr="00FE32CD">
        <w:rPr>
          <w:rFonts w:ascii="Garamond" w:hAnsi="Garamond" w:cs="Times New Roman"/>
        </w:rPr>
        <w:t>rkuesve dhe kan</w:t>
      </w:r>
      <w:r w:rsidR="00D25AF2" w:rsidRPr="00FE32CD">
        <w:rPr>
          <w:rFonts w:ascii="Garamond" w:hAnsi="Garamond" w:cs="Times New Roman"/>
        </w:rPr>
        <w:t>ë</w:t>
      </w:r>
      <w:r w:rsidR="00714C20" w:rsidRPr="00FE32CD">
        <w:rPr>
          <w:rFonts w:ascii="Garamond" w:hAnsi="Garamond" w:cs="Times New Roman"/>
        </w:rPr>
        <w:t xml:space="preserve"> shmangur segregimin e tyre n</w:t>
      </w:r>
      <w:r w:rsidR="00D25AF2" w:rsidRPr="00FE32CD">
        <w:rPr>
          <w:rFonts w:ascii="Garamond" w:hAnsi="Garamond" w:cs="Times New Roman"/>
        </w:rPr>
        <w:t>ë</w:t>
      </w:r>
      <w:r w:rsidR="00714C20" w:rsidRPr="00FE32CD">
        <w:rPr>
          <w:rFonts w:ascii="Garamond" w:hAnsi="Garamond" w:cs="Times New Roman"/>
        </w:rPr>
        <w:t xml:space="preserve"> shkoll</w:t>
      </w:r>
      <w:r w:rsidR="00D25AF2" w:rsidRPr="00FE32CD">
        <w:rPr>
          <w:rFonts w:ascii="Garamond" w:hAnsi="Garamond" w:cs="Times New Roman"/>
        </w:rPr>
        <w:t>ë</w:t>
      </w:r>
      <w:r w:rsidR="00714C20" w:rsidRPr="00FE32CD">
        <w:rPr>
          <w:rFonts w:ascii="Garamond" w:hAnsi="Garamond" w:cs="Times New Roman"/>
        </w:rPr>
        <w:t xml:space="preserve">n “Avdyl Avdya”. </w:t>
      </w:r>
    </w:p>
    <w:p w14:paraId="4CA2570D" w14:textId="1E8E3B57" w:rsidR="00D80228"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15. </w:t>
      </w:r>
      <w:r w:rsidR="00714C20" w:rsidRPr="00FE32CD">
        <w:rPr>
          <w:rFonts w:ascii="Garamond" w:hAnsi="Garamond" w:cs="Times New Roman"/>
        </w:rPr>
        <w:t>Ç</w:t>
      </w:r>
      <w:r w:rsidR="00D25AF2" w:rsidRPr="00FE32CD">
        <w:rPr>
          <w:rFonts w:ascii="Garamond" w:hAnsi="Garamond" w:cs="Times New Roman"/>
        </w:rPr>
        <w:t>ë</w:t>
      </w:r>
      <w:r w:rsidR="00714C20" w:rsidRPr="00FE32CD">
        <w:rPr>
          <w:rFonts w:ascii="Garamond" w:hAnsi="Garamond" w:cs="Times New Roman"/>
        </w:rPr>
        <w:t>shtja tjet</w:t>
      </w:r>
      <w:r w:rsidR="00D25AF2" w:rsidRPr="00FE32CD">
        <w:rPr>
          <w:rFonts w:ascii="Garamond" w:hAnsi="Garamond" w:cs="Times New Roman"/>
        </w:rPr>
        <w:t>ë</w:t>
      </w:r>
      <w:r w:rsidR="00714C20" w:rsidRPr="00FE32CD">
        <w:rPr>
          <w:rFonts w:ascii="Garamond" w:hAnsi="Garamond" w:cs="Times New Roman"/>
        </w:rPr>
        <w:t>r q</w:t>
      </w:r>
      <w:r w:rsidR="00D25AF2" w:rsidRPr="00FE32CD">
        <w:rPr>
          <w:rFonts w:ascii="Garamond" w:hAnsi="Garamond" w:cs="Times New Roman"/>
        </w:rPr>
        <w:t>ë</w:t>
      </w:r>
      <w:r w:rsidR="00714C20" w:rsidRPr="00FE32CD">
        <w:rPr>
          <w:rFonts w:ascii="Garamond" w:hAnsi="Garamond" w:cs="Times New Roman"/>
        </w:rPr>
        <w:t xml:space="preserve"> duhet t</w:t>
      </w:r>
      <w:r w:rsidR="00D25AF2" w:rsidRPr="00FE32CD">
        <w:rPr>
          <w:rFonts w:ascii="Garamond" w:hAnsi="Garamond" w:cs="Times New Roman"/>
        </w:rPr>
        <w:t>ë</w:t>
      </w:r>
      <w:r w:rsidR="00714C20" w:rsidRPr="00FE32CD">
        <w:rPr>
          <w:rFonts w:ascii="Garamond" w:hAnsi="Garamond" w:cs="Times New Roman"/>
        </w:rPr>
        <w:t xml:space="preserve"> vler</w:t>
      </w:r>
      <w:r w:rsidR="00D25AF2" w:rsidRPr="00FE32CD">
        <w:rPr>
          <w:rFonts w:ascii="Garamond" w:hAnsi="Garamond" w:cs="Times New Roman"/>
        </w:rPr>
        <w:t>ë</w:t>
      </w:r>
      <w:r w:rsidR="00714C20" w:rsidRPr="00FE32CD">
        <w:rPr>
          <w:rFonts w:ascii="Garamond" w:hAnsi="Garamond" w:cs="Times New Roman"/>
        </w:rPr>
        <w:t xml:space="preserve">sohet </w:t>
      </w:r>
      <w:r w:rsidR="00D25AF2" w:rsidRPr="00FE32CD">
        <w:rPr>
          <w:rFonts w:ascii="Garamond" w:hAnsi="Garamond" w:cs="Times New Roman"/>
        </w:rPr>
        <w:t>ë</w:t>
      </w:r>
      <w:r w:rsidR="00714C20" w:rsidRPr="00FE32CD">
        <w:rPr>
          <w:rFonts w:ascii="Garamond" w:hAnsi="Garamond" w:cs="Times New Roman"/>
        </w:rPr>
        <w:t>sht</w:t>
      </w:r>
      <w:r w:rsidR="00D25AF2" w:rsidRPr="00FE32CD">
        <w:rPr>
          <w:rFonts w:ascii="Garamond" w:hAnsi="Garamond" w:cs="Times New Roman"/>
        </w:rPr>
        <w:t>ë</w:t>
      </w:r>
      <w:r w:rsidR="00714C20" w:rsidRPr="00FE32CD">
        <w:rPr>
          <w:rFonts w:ascii="Garamond" w:hAnsi="Garamond" w:cs="Times New Roman"/>
        </w:rPr>
        <w:t xml:space="preserve"> n</w:t>
      </w:r>
      <w:r w:rsidR="00D25AF2" w:rsidRPr="00FE32CD">
        <w:rPr>
          <w:rFonts w:ascii="Garamond" w:hAnsi="Garamond" w:cs="Times New Roman"/>
        </w:rPr>
        <w:t>ë</w:t>
      </w:r>
      <w:r w:rsidR="00714C20" w:rsidRPr="00FE32CD">
        <w:rPr>
          <w:rFonts w:ascii="Garamond" w:hAnsi="Garamond" w:cs="Times New Roman"/>
        </w:rPr>
        <w:t xml:space="preserve">se </w:t>
      </w:r>
      <w:r w:rsidR="00D80228" w:rsidRPr="00FE32CD">
        <w:rPr>
          <w:rFonts w:ascii="Garamond" w:hAnsi="Garamond" w:cs="Times New Roman"/>
        </w:rPr>
        <w:t>k</w:t>
      </w:r>
      <w:r w:rsidR="00D25AF2" w:rsidRPr="00FE32CD">
        <w:rPr>
          <w:rFonts w:ascii="Garamond" w:hAnsi="Garamond" w:cs="Times New Roman"/>
        </w:rPr>
        <w:t>ë</w:t>
      </w:r>
      <w:r w:rsidR="00D80228" w:rsidRPr="00FE32CD">
        <w:rPr>
          <w:rFonts w:ascii="Garamond" w:hAnsi="Garamond" w:cs="Times New Roman"/>
        </w:rPr>
        <w:t>rkuesit mor</w:t>
      </w:r>
      <w:r w:rsidR="00D25AF2" w:rsidRPr="00FE32CD">
        <w:rPr>
          <w:rFonts w:ascii="Garamond" w:hAnsi="Garamond" w:cs="Times New Roman"/>
        </w:rPr>
        <w:t>ë</w:t>
      </w:r>
      <w:r w:rsidR="00D80228" w:rsidRPr="00FE32CD">
        <w:rPr>
          <w:rFonts w:ascii="Garamond" w:hAnsi="Garamond" w:cs="Times New Roman"/>
        </w:rPr>
        <w:t>n kompensimin e duhur p</w:t>
      </w:r>
      <w:r w:rsidR="00D25AF2" w:rsidRPr="00FE32CD">
        <w:rPr>
          <w:rFonts w:ascii="Garamond" w:hAnsi="Garamond" w:cs="Times New Roman"/>
        </w:rPr>
        <w:t>ë</w:t>
      </w:r>
      <w:r w:rsidR="00D80228" w:rsidRPr="00FE32CD">
        <w:rPr>
          <w:rFonts w:ascii="Garamond" w:hAnsi="Garamond" w:cs="Times New Roman"/>
        </w:rPr>
        <w:t>r shkeljen e t</w:t>
      </w:r>
      <w:r w:rsidR="00D25AF2" w:rsidRPr="00FE32CD">
        <w:rPr>
          <w:rFonts w:ascii="Garamond" w:hAnsi="Garamond" w:cs="Times New Roman"/>
        </w:rPr>
        <w:t>ë</w:t>
      </w:r>
      <w:r w:rsidR="00D80228" w:rsidRPr="00FE32CD">
        <w:rPr>
          <w:rFonts w:ascii="Garamond" w:hAnsi="Garamond" w:cs="Times New Roman"/>
        </w:rPr>
        <w:t xml:space="preserve"> drejt</w:t>
      </w:r>
      <w:r w:rsidR="00D25AF2" w:rsidRPr="00FE32CD">
        <w:rPr>
          <w:rFonts w:ascii="Garamond" w:hAnsi="Garamond" w:cs="Times New Roman"/>
        </w:rPr>
        <w:t>ë</w:t>
      </w:r>
      <w:r w:rsidR="00D80228" w:rsidRPr="00FE32CD">
        <w:rPr>
          <w:rFonts w:ascii="Garamond" w:hAnsi="Garamond" w:cs="Times New Roman"/>
        </w:rPr>
        <w:t>s s</w:t>
      </w:r>
      <w:r w:rsidR="00D25AF2" w:rsidRPr="00FE32CD">
        <w:rPr>
          <w:rFonts w:ascii="Garamond" w:hAnsi="Garamond" w:cs="Times New Roman"/>
        </w:rPr>
        <w:t>ë</w:t>
      </w:r>
      <w:r w:rsidR="00D80228" w:rsidRPr="00FE32CD">
        <w:rPr>
          <w:rFonts w:ascii="Garamond" w:hAnsi="Garamond" w:cs="Times New Roman"/>
        </w:rPr>
        <w:t xml:space="preserve"> tyre p</w:t>
      </w:r>
      <w:r w:rsidR="00D25AF2" w:rsidRPr="00FE32CD">
        <w:rPr>
          <w:rFonts w:ascii="Garamond" w:hAnsi="Garamond" w:cs="Times New Roman"/>
        </w:rPr>
        <w:t>ë</w:t>
      </w:r>
      <w:r w:rsidR="00D80228" w:rsidRPr="00FE32CD">
        <w:rPr>
          <w:rFonts w:ascii="Garamond" w:hAnsi="Garamond" w:cs="Times New Roman"/>
        </w:rPr>
        <w:t>r t’u mosdiskriminuar. N</w:t>
      </w:r>
      <w:r w:rsidR="00D25AF2" w:rsidRPr="00FE32CD">
        <w:rPr>
          <w:rFonts w:ascii="Garamond" w:hAnsi="Garamond" w:cs="Times New Roman"/>
        </w:rPr>
        <w:t>ë</w:t>
      </w:r>
      <w:r w:rsidR="00D80228" w:rsidRPr="00FE32CD">
        <w:rPr>
          <w:rFonts w:ascii="Garamond" w:hAnsi="Garamond" w:cs="Times New Roman"/>
        </w:rPr>
        <w:t xml:space="preserve"> lidhje me k</w:t>
      </w:r>
      <w:r w:rsidR="00D25AF2" w:rsidRPr="00FE32CD">
        <w:rPr>
          <w:rFonts w:ascii="Garamond" w:hAnsi="Garamond" w:cs="Times New Roman"/>
        </w:rPr>
        <w:t>ë</w:t>
      </w:r>
      <w:r w:rsidR="00D80228" w:rsidRPr="00FE32CD">
        <w:rPr>
          <w:rFonts w:ascii="Garamond" w:hAnsi="Garamond" w:cs="Times New Roman"/>
        </w:rPr>
        <w:t>t</w:t>
      </w:r>
      <w:r w:rsidR="00D25AF2" w:rsidRPr="00FE32CD">
        <w:rPr>
          <w:rFonts w:ascii="Garamond" w:hAnsi="Garamond" w:cs="Times New Roman"/>
        </w:rPr>
        <w:t>ë</w:t>
      </w:r>
      <w:r w:rsidR="00D80228" w:rsidRPr="00FE32CD">
        <w:rPr>
          <w:rFonts w:ascii="Garamond" w:hAnsi="Garamond" w:cs="Times New Roman"/>
        </w:rPr>
        <w:t xml:space="preserve"> asket, Gjykata </w:t>
      </w:r>
      <w:r w:rsidR="007206F9" w:rsidRPr="00FE32CD">
        <w:rPr>
          <w:rFonts w:ascii="Garamond" w:hAnsi="Garamond" w:cs="Times New Roman"/>
        </w:rPr>
        <w:t>përsërit</w:t>
      </w:r>
      <w:r w:rsidR="00D80228" w:rsidRPr="00FE32CD">
        <w:rPr>
          <w:rFonts w:ascii="Garamond" w:hAnsi="Garamond" w:cs="Times New Roman"/>
        </w:rPr>
        <w:t xml:space="preserve"> se detyrimi p</w:t>
      </w:r>
      <w:r w:rsidR="00D25AF2" w:rsidRPr="00FE32CD">
        <w:rPr>
          <w:rFonts w:ascii="Garamond" w:hAnsi="Garamond" w:cs="Times New Roman"/>
        </w:rPr>
        <w:t>ë</w:t>
      </w:r>
      <w:r w:rsidR="00D80228" w:rsidRPr="00FE32CD">
        <w:rPr>
          <w:rFonts w:ascii="Garamond" w:hAnsi="Garamond" w:cs="Times New Roman"/>
        </w:rPr>
        <w:t>r t</w:t>
      </w:r>
      <w:r w:rsidR="00D25AF2" w:rsidRPr="00FE32CD">
        <w:rPr>
          <w:rFonts w:ascii="Garamond" w:hAnsi="Garamond" w:cs="Times New Roman"/>
        </w:rPr>
        <w:t>ë</w:t>
      </w:r>
      <w:r w:rsidR="00D80228" w:rsidRPr="00FE32CD">
        <w:rPr>
          <w:rFonts w:ascii="Garamond" w:hAnsi="Garamond" w:cs="Times New Roman"/>
        </w:rPr>
        <w:t xml:space="preserve"> shteruar mjetet vendase k</w:t>
      </w:r>
      <w:r w:rsidR="00D25AF2" w:rsidRPr="00FE32CD">
        <w:rPr>
          <w:rFonts w:ascii="Garamond" w:hAnsi="Garamond" w:cs="Times New Roman"/>
        </w:rPr>
        <w:t>ë</w:t>
      </w:r>
      <w:r w:rsidR="00D80228" w:rsidRPr="00FE32CD">
        <w:rPr>
          <w:rFonts w:ascii="Garamond" w:hAnsi="Garamond" w:cs="Times New Roman"/>
        </w:rPr>
        <w:t>rkon q</w:t>
      </w:r>
      <w:r w:rsidR="00D25AF2" w:rsidRPr="00FE32CD">
        <w:rPr>
          <w:rFonts w:ascii="Garamond" w:hAnsi="Garamond" w:cs="Times New Roman"/>
        </w:rPr>
        <w:t>ë</w:t>
      </w:r>
      <w:r w:rsidR="00D80228" w:rsidRPr="00FE32CD">
        <w:rPr>
          <w:rFonts w:ascii="Garamond" w:hAnsi="Garamond" w:cs="Times New Roman"/>
        </w:rPr>
        <w:t xml:space="preserve"> k</w:t>
      </w:r>
      <w:r w:rsidR="00D25AF2" w:rsidRPr="00FE32CD">
        <w:rPr>
          <w:rFonts w:ascii="Garamond" w:hAnsi="Garamond" w:cs="Times New Roman"/>
        </w:rPr>
        <w:t>ë</w:t>
      </w:r>
      <w:r w:rsidR="00D80228" w:rsidRPr="00FE32CD">
        <w:rPr>
          <w:rFonts w:ascii="Garamond" w:hAnsi="Garamond" w:cs="Times New Roman"/>
        </w:rPr>
        <w:t>rkuesit t</w:t>
      </w:r>
      <w:r w:rsidR="00D25AF2" w:rsidRPr="00FE32CD">
        <w:rPr>
          <w:rFonts w:ascii="Garamond" w:hAnsi="Garamond" w:cs="Times New Roman"/>
        </w:rPr>
        <w:t>ë</w:t>
      </w:r>
      <w:r w:rsidR="00D80228" w:rsidRPr="00FE32CD">
        <w:rPr>
          <w:rFonts w:ascii="Garamond" w:hAnsi="Garamond" w:cs="Times New Roman"/>
        </w:rPr>
        <w:t xml:space="preserve"> p</w:t>
      </w:r>
      <w:r w:rsidR="00D25AF2" w:rsidRPr="00FE32CD">
        <w:rPr>
          <w:rFonts w:ascii="Garamond" w:hAnsi="Garamond" w:cs="Times New Roman"/>
        </w:rPr>
        <w:t>ë</w:t>
      </w:r>
      <w:r w:rsidR="00D80228" w:rsidRPr="00FE32CD">
        <w:rPr>
          <w:rFonts w:ascii="Garamond" w:hAnsi="Garamond" w:cs="Times New Roman"/>
        </w:rPr>
        <w:t>rdorin normalisht mjetet e disponueshme dhe t</w:t>
      </w:r>
      <w:r w:rsidR="00D25AF2" w:rsidRPr="00FE32CD">
        <w:rPr>
          <w:rFonts w:ascii="Garamond" w:hAnsi="Garamond" w:cs="Times New Roman"/>
        </w:rPr>
        <w:t>ë</w:t>
      </w:r>
      <w:r w:rsidR="00D80228" w:rsidRPr="00FE32CD">
        <w:rPr>
          <w:rFonts w:ascii="Garamond" w:hAnsi="Garamond" w:cs="Times New Roman"/>
        </w:rPr>
        <w:t xml:space="preserve"> mjaftueshme, n</w:t>
      </w:r>
      <w:r w:rsidR="00D25AF2" w:rsidRPr="00FE32CD">
        <w:rPr>
          <w:rFonts w:ascii="Garamond" w:hAnsi="Garamond" w:cs="Times New Roman"/>
        </w:rPr>
        <w:t>ë</w:t>
      </w:r>
      <w:r w:rsidR="00D80228" w:rsidRPr="00FE32CD">
        <w:rPr>
          <w:rFonts w:ascii="Garamond" w:hAnsi="Garamond" w:cs="Times New Roman"/>
        </w:rPr>
        <w:t xml:space="preserve"> lidhje me pretendimet e tyre p</w:t>
      </w:r>
      <w:r w:rsidR="00D25AF2" w:rsidRPr="00FE32CD">
        <w:rPr>
          <w:rFonts w:ascii="Garamond" w:hAnsi="Garamond" w:cs="Times New Roman"/>
        </w:rPr>
        <w:t>ë</w:t>
      </w:r>
      <w:r w:rsidR="00D80228" w:rsidRPr="00FE32CD">
        <w:rPr>
          <w:rFonts w:ascii="Garamond" w:hAnsi="Garamond" w:cs="Times New Roman"/>
        </w:rPr>
        <w:t>r shkeljet t</w:t>
      </w:r>
      <w:r w:rsidR="00D25AF2" w:rsidRPr="00FE32CD">
        <w:rPr>
          <w:rFonts w:ascii="Garamond" w:hAnsi="Garamond" w:cs="Times New Roman"/>
        </w:rPr>
        <w:t>ë</w:t>
      </w:r>
      <w:r w:rsidR="00D80228" w:rsidRPr="00FE32CD">
        <w:rPr>
          <w:rFonts w:ascii="Garamond" w:hAnsi="Garamond" w:cs="Times New Roman"/>
        </w:rPr>
        <w:t xml:space="preserve"> Konvent</w:t>
      </w:r>
      <w:r w:rsidR="00D25AF2" w:rsidRPr="00FE32CD">
        <w:rPr>
          <w:rFonts w:ascii="Garamond" w:hAnsi="Garamond" w:cs="Times New Roman"/>
        </w:rPr>
        <w:t>ë</w:t>
      </w:r>
      <w:r w:rsidR="00D80228" w:rsidRPr="00FE32CD">
        <w:rPr>
          <w:rFonts w:ascii="Garamond" w:hAnsi="Garamond" w:cs="Times New Roman"/>
        </w:rPr>
        <w:t>s. P</w:t>
      </w:r>
      <w:r w:rsidR="00D25AF2" w:rsidRPr="00FE32CD">
        <w:rPr>
          <w:rFonts w:ascii="Garamond" w:hAnsi="Garamond" w:cs="Times New Roman"/>
        </w:rPr>
        <w:t>ë</w:t>
      </w:r>
      <w:r w:rsidR="00D80228" w:rsidRPr="00FE32CD">
        <w:rPr>
          <w:rFonts w:ascii="Garamond" w:hAnsi="Garamond" w:cs="Times New Roman"/>
        </w:rPr>
        <w:t>r t</w:t>
      </w:r>
      <w:r w:rsidR="00D25AF2" w:rsidRPr="00FE32CD">
        <w:rPr>
          <w:rFonts w:ascii="Garamond" w:hAnsi="Garamond" w:cs="Times New Roman"/>
        </w:rPr>
        <w:t>ë</w:t>
      </w:r>
      <w:r w:rsidR="00D80228" w:rsidRPr="00FE32CD">
        <w:rPr>
          <w:rFonts w:ascii="Garamond" w:hAnsi="Garamond" w:cs="Times New Roman"/>
        </w:rPr>
        <w:t xml:space="preserve"> qen</w:t>
      </w:r>
      <w:r w:rsidR="00D25AF2" w:rsidRPr="00FE32CD">
        <w:rPr>
          <w:rFonts w:ascii="Garamond" w:hAnsi="Garamond" w:cs="Times New Roman"/>
        </w:rPr>
        <w:t>ë</w:t>
      </w:r>
      <w:r w:rsidR="00D80228" w:rsidRPr="00FE32CD">
        <w:rPr>
          <w:rFonts w:ascii="Garamond" w:hAnsi="Garamond" w:cs="Times New Roman"/>
        </w:rPr>
        <w:t xml:space="preserve"> efektiv, nj</w:t>
      </w:r>
      <w:r w:rsidR="00D25AF2" w:rsidRPr="00FE32CD">
        <w:rPr>
          <w:rFonts w:ascii="Garamond" w:hAnsi="Garamond" w:cs="Times New Roman"/>
        </w:rPr>
        <w:t>ë</w:t>
      </w:r>
      <w:r w:rsidR="00D80228" w:rsidRPr="00FE32CD">
        <w:rPr>
          <w:rFonts w:ascii="Garamond" w:hAnsi="Garamond" w:cs="Times New Roman"/>
        </w:rPr>
        <w:t xml:space="preserve"> mjet duhet t</w:t>
      </w:r>
      <w:r w:rsidR="00D25AF2" w:rsidRPr="00FE32CD">
        <w:rPr>
          <w:rFonts w:ascii="Garamond" w:hAnsi="Garamond" w:cs="Times New Roman"/>
        </w:rPr>
        <w:t>ë</w:t>
      </w:r>
      <w:r w:rsidR="00D80228" w:rsidRPr="00FE32CD">
        <w:rPr>
          <w:rFonts w:ascii="Garamond" w:hAnsi="Garamond" w:cs="Times New Roman"/>
        </w:rPr>
        <w:t xml:space="preserve"> mund t</w:t>
      </w:r>
      <w:r w:rsidR="00D25AF2" w:rsidRPr="00FE32CD">
        <w:rPr>
          <w:rFonts w:ascii="Garamond" w:hAnsi="Garamond" w:cs="Times New Roman"/>
        </w:rPr>
        <w:t>ë</w:t>
      </w:r>
      <w:r w:rsidR="00D80228" w:rsidRPr="00FE32CD">
        <w:rPr>
          <w:rFonts w:ascii="Garamond" w:hAnsi="Garamond" w:cs="Times New Roman"/>
        </w:rPr>
        <w:t xml:space="preserve"> kompensoj</w:t>
      </w:r>
      <w:r w:rsidR="00D25AF2" w:rsidRPr="00FE32CD">
        <w:rPr>
          <w:rFonts w:ascii="Garamond" w:hAnsi="Garamond" w:cs="Times New Roman"/>
        </w:rPr>
        <w:t>ë</w:t>
      </w:r>
      <w:r w:rsidR="00D80228" w:rsidRPr="00FE32CD">
        <w:rPr>
          <w:rFonts w:ascii="Garamond" w:hAnsi="Garamond" w:cs="Times New Roman"/>
        </w:rPr>
        <w:t xml:space="preserve"> drejtp</w:t>
      </w:r>
      <w:r w:rsidR="00D25AF2" w:rsidRPr="00FE32CD">
        <w:rPr>
          <w:rFonts w:ascii="Garamond" w:hAnsi="Garamond" w:cs="Times New Roman"/>
        </w:rPr>
        <w:t>ë</w:t>
      </w:r>
      <w:r w:rsidR="00D80228" w:rsidRPr="00FE32CD">
        <w:rPr>
          <w:rFonts w:ascii="Garamond" w:hAnsi="Garamond" w:cs="Times New Roman"/>
        </w:rPr>
        <w:t>rs</w:t>
      </w:r>
      <w:r w:rsidR="00D25AF2" w:rsidRPr="00FE32CD">
        <w:rPr>
          <w:rFonts w:ascii="Garamond" w:hAnsi="Garamond" w:cs="Times New Roman"/>
        </w:rPr>
        <w:t>ë</w:t>
      </w:r>
      <w:r w:rsidR="00D80228" w:rsidRPr="00FE32CD">
        <w:rPr>
          <w:rFonts w:ascii="Garamond" w:hAnsi="Garamond" w:cs="Times New Roman"/>
        </w:rPr>
        <w:t>drejti aspektin e kund</w:t>
      </w:r>
      <w:r w:rsidR="00D25AF2" w:rsidRPr="00FE32CD">
        <w:rPr>
          <w:rFonts w:ascii="Garamond" w:hAnsi="Garamond" w:cs="Times New Roman"/>
        </w:rPr>
        <w:t>ë</w:t>
      </w:r>
      <w:r w:rsidR="00D80228" w:rsidRPr="00FE32CD">
        <w:rPr>
          <w:rFonts w:ascii="Garamond" w:hAnsi="Garamond" w:cs="Times New Roman"/>
        </w:rPr>
        <w:t>rshtuar t</w:t>
      </w:r>
      <w:r w:rsidR="00D25AF2" w:rsidRPr="00FE32CD">
        <w:rPr>
          <w:rFonts w:ascii="Garamond" w:hAnsi="Garamond" w:cs="Times New Roman"/>
        </w:rPr>
        <w:t>ë</w:t>
      </w:r>
      <w:r w:rsidR="00D80228" w:rsidRPr="00FE32CD">
        <w:rPr>
          <w:rFonts w:ascii="Garamond" w:hAnsi="Garamond" w:cs="Times New Roman"/>
        </w:rPr>
        <w:t xml:space="preserve"> situat</w:t>
      </w:r>
      <w:r w:rsidR="00D25AF2" w:rsidRPr="00FE32CD">
        <w:rPr>
          <w:rFonts w:ascii="Garamond" w:hAnsi="Garamond" w:cs="Times New Roman"/>
        </w:rPr>
        <w:t>ë</w:t>
      </w:r>
      <w:r w:rsidR="00D80228" w:rsidRPr="00FE32CD">
        <w:rPr>
          <w:rFonts w:ascii="Garamond" w:hAnsi="Garamond" w:cs="Times New Roman"/>
        </w:rPr>
        <w:t>s dhe duhet t</w:t>
      </w:r>
      <w:r w:rsidR="00D25AF2" w:rsidRPr="00FE32CD">
        <w:rPr>
          <w:rFonts w:ascii="Garamond" w:hAnsi="Garamond" w:cs="Times New Roman"/>
        </w:rPr>
        <w:t>ë</w:t>
      </w:r>
      <w:r w:rsidR="00D80228" w:rsidRPr="00FE32CD">
        <w:rPr>
          <w:rFonts w:ascii="Garamond" w:hAnsi="Garamond" w:cs="Times New Roman"/>
        </w:rPr>
        <w:t xml:space="preserve"> ofroj</w:t>
      </w:r>
      <w:r w:rsidR="00D25AF2" w:rsidRPr="00FE32CD">
        <w:rPr>
          <w:rFonts w:ascii="Garamond" w:hAnsi="Garamond" w:cs="Times New Roman"/>
        </w:rPr>
        <w:t>ë</w:t>
      </w:r>
      <w:r w:rsidR="00D80228" w:rsidRPr="00FE32CD">
        <w:rPr>
          <w:rFonts w:ascii="Garamond" w:hAnsi="Garamond" w:cs="Times New Roman"/>
        </w:rPr>
        <w:t xml:space="preserve"> </w:t>
      </w:r>
      <w:r w:rsidR="007206F9" w:rsidRPr="00FE32CD">
        <w:rPr>
          <w:rFonts w:ascii="Garamond" w:hAnsi="Garamond" w:cs="Times New Roman"/>
        </w:rPr>
        <w:t>perspektivën</w:t>
      </w:r>
      <w:r w:rsidR="00D80228" w:rsidRPr="00FE32CD">
        <w:rPr>
          <w:rFonts w:ascii="Garamond" w:hAnsi="Garamond" w:cs="Times New Roman"/>
        </w:rPr>
        <w:t xml:space="preserve"> e arsyeshme p</w:t>
      </w:r>
      <w:r w:rsidR="00D25AF2" w:rsidRPr="00FE32CD">
        <w:rPr>
          <w:rFonts w:ascii="Garamond" w:hAnsi="Garamond" w:cs="Times New Roman"/>
        </w:rPr>
        <w:t>ë</w:t>
      </w:r>
      <w:r w:rsidR="00D80228" w:rsidRPr="00FE32CD">
        <w:rPr>
          <w:rFonts w:ascii="Garamond" w:hAnsi="Garamond" w:cs="Times New Roman"/>
        </w:rPr>
        <w:t>r sukses (shih, p</w:t>
      </w:r>
      <w:r w:rsidR="00D25AF2" w:rsidRPr="00FE32CD">
        <w:rPr>
          <w:rFonts w:ascii="Garamond" w:hAnsi="Garamond" w:cs="Times New Roman"/>
        </w:rPr>
        <w:t>ë</w:t>
      </w:r>
      <w:r w:rsidR="00D80228" w:rsidRPr="00FE32CD">
        <w:rPr>
          <w:rFonts w:ascii="Garamond" w:hAnsi="Garamond" w:cs="Times New Roman"/>
        </w:rPr>
        <w:t xml:space="preserve">r shembull, </w:t>
      </w:r>
      <w:r w:rsidR="00D80228" w:rsidRPr="00FE32CD">
        <w:rPr>
          <w:rFonts w:ascii="Garamond" w:hAnsi="Garamond" w:cs="Times New Roman"/>
          <w:i/>
          <w:iCs/>
        </w:rPr>
        <w:t>Gherghina kund</w:t>
      </w:r>
      <w:r w:rsidR="00D25AF2" w:rsidRPr="00FE32CD">
        <w:rPr>
          <w:rFonts w:ascii="Garamond" w:hAnsi="Garamond" w:cs="Times New Roman"/>
          <w:i/>
          <w:iCs/>
        </w:rPr>
        <w:t>ë</w:t>
      </w:r>
      <w:r w:rsidR="00D80228" w:rsidRPr="00FE32CD">
        <w:rPr>
          <w:rFonts w:ascii="Garamond" w:hAnsi="Garamond" w:cs="Times New Roman"/>
          <w:i/>
          <w:iCs/>
        </w:rPr>
        <w:t>r Rumanis</w:t>
      </w:r>
      <w:r w:rsidR="00D25AF2" w:rsidRPr="00FE32CD">
        <w:rPr>
          <w:rFonts w:ascii="Garamond" w:hAnsi="Garamond" w:cs="Times New Roman"/>
          <w:i/>
          <w:iCs/>
        </w:rPr>
        <w:t>ë</w:t>
      </w:r>
      <w:r w:rsidR="00D80228" w:rsidRPr="00FE32CD">
        <w:rPr>
          <w:rFonts w:ascii="Garamond" w:hAnsi="Garamond" w:cs="Times New Roman"/>
          <w:i/>
          <w:iCs/>
        </w:rPr>
        <w:t xml:space="preserve">, </w:t>
      </w:r>
      <w:r w:rsidR="00D80228" w:rsidRPr="00FE32CD">
        <w:rPr>
          <w:rFonts w:ascii="Garamond" w:hAnsi="Garamond" w:cs="Times New Roman"/>
        </w:rPr>
        <w:t xml:space="preserve">[DHM] (vendim), nr. 42219/07, § 84, 9 </w:t>
      </w:r>
      <w:r w:rsidR="008E75ED">
        <w:rPr>
          <w:rFonts w:ascii="Garamond" w:hAnsi="Garamond" w:cs="Times New Roman"/>
        </w:rPr>
        <w:t>k</w:t>
      </w:r>
      <w:r w:rsidR="00D80228" w:rsidRPr="00FE32CD">
        <w:rPr>
          <w:rFonts w:ascii="Garamond" w:hAnsi="Garamond" w:cs="Times New Roman"/>
        </w:rPr>
        <w:t xml:space="preserve">orrik 2015). </w:t>
      </w:r>
    </w:p>
    <w:p w14:paraId="2B7C4330" w14:textId="77C87557" w:rsidR="00D80228" w:rsidRPr="00FE32CD" w:rsidRDefault="00FE32CD" w:rsidP="0073657C">
      <w:pPr>
        <w:pStyle w:val="NoSpacing"/>
        <w:ind w:firstLine="284"/>
        <w:jc w:val="both"/>
        <w:rPr>
          <w:rFonts w:ascii="Garamond" w:hAnsi="Garamond" w:cs="Times New Roman"/>
        </w:rPr>
      </w:pPr>
      <w:r w:rsidRPr="00FE32CD">
        <w:rPr>
          <w:rFonts w:ascii="Garamond" w:hAnsi="Garamond" w:cs="Times New Roman"/>
        </w:rPr>
        <w:lastRenderedPageBreak/>
        <w:t xml:space="preserve">16. </w:t>
      </w:r>
      <w:r w:rsidR="00D80228" w:rsidRPr="00FE32CD">
        <w:rPr>
          <w:rFonts w:ascii="Garamond" w:hAnsi="Garamond" w:cs="Times New Roman"/>
        </w:rPr>
        <w:t>Vendimi p</w:t>
      </w:r>
      <w:r w:rsidR="00D25AF2" w:rsidRPr="00FE32CD">
        <w:rPr>
          <w:rFonts w:ascii="Garamond" w:hAnsi="Garamond" w:cs="Times New Roman"/>
        </w:rPr>
        <w:t>ë</w:t>
      </w:r>
      <w:r w:rsidR="00D80228" w:rsidRPr="00FE32CD">
        <w:rPr>
          <w:rFonts w:ascii="Garamond" w:hAnsi="Garamond" w:cs="Times New Roman"/>
        </w:rPr>
        <w:t>rfundimtar i Komisionerit ku pranohet shprehimisht diskriminimi i nx</w:t>
      </w:r>
      <w:r w:rsidR="00D25AF2" w:rsidRPr="00FE32CD">
        <w:rPr>
          <w:rFonts w:ascii="Garamond" w:hAnsi="Garamond" w:cs="Times New Roman"/>
        </w:rPr>
        <w:t>ë</w:t>
      </w:r>
      <w:r w:rsidR="00D80228" w:rsidRPr="00FE32CD">
        <w:rPr>
          <w:rFonts w:ascii="Garamond" w:hAnsi="Garamond" w:cs="Times New Roman"/>
        </w:rPr>
        <w:t>n</w:t>
      </w:r>
      <w:r w:rsidR="00D25AF2" w:rsidRPr="00FE32CD">
        <w:rPr>
          <w:rFonts w:ascii="Garamond" w:hAnsi="Garamond" w:cs="Times New Roman"/>
        </w:rPr>
        <w:t>ë</w:t>
      </w:r>
      <w:r w:rsidR="00D80228" w:rsidRPr="00FE32CD">
        <w:rPr>
          <w:rFonts w:ascii="Garamond" w:hAnsi="Garamond" w:cs="Times New Roman"/>
        </w:rPr>
        <w:t>sve k</w:t>
      </w:r>
      <w:r w:rsidR="00D25AF2" w:rsidRPr="00FE32CD">
        <w:rPr>
          <w:rFonts w:ascii="Garamond" w:hAnsi="Garamond" w:cs="Times New Roman"/>
        </w:rPr>
        <w:t>ë</w:t>
      </w:r>
      <w:r w:rsidR="00D80228" w:rsidRPr="00FE32CD">
        <w:rPr>
          <w:rFonts w:ascii="Garamond" w:hAnsi="Garamond" w:cs="Times New Roman"/>
        </w:rPr>
        <w:t>rkues, i dha k</w:t>
      </w:r>
      <w:r w:rsidR="00D25AF2" w:rsidRPr="00FE32CD">
        <w:rPr>
          <w:rFonts w:ascii="Garamond" w:hAnsi="Garamond" w:cs="Times New Roman"/>
        </w:rPr>
        <w:t>ë</w:t>
      </w:r>
      <w:r w:rsidR="00D80228" w:rsidRPr="00FE32CD">
        <w:rPr>
          <w:rFonts w:ascii="Garamond" w:hAnsi="Garamond" w:cs="Times New Roman"/>
        </w:rPr>
        <w:t>rkuesve nj</w:t>
      </w:r>
      <w:r w:rsidR="00D25AF2" w:rsidRPr="00FE32CD">
        <w:rPr>
          <w:rFonts w:ascii="Garamond" w:hAnsi="Garamond" w:cs="Times New Roman"/>
        </w:rPr>
        <w:t>ë</w:t>
      </w:r>
      <w:r w:rsidR="00D80228" w:rsidRPr="00FE32CD">
        <w:rPr>
          <w:rFonts w:ascii="Garamond" w:hAnsi="Garamond" w:cs="Times New Roman"/>
        </w:rPr>
        <w:t xml:space="preserve"> mund</w:t>
      </w:r>
      <w:r w:rsidR="00D25AF2" w:rsidRPr="00FE32CD">
        <w:rPr>
          <w:rFonts w:ascii="Garamond" w:hAnsi="Garamond" w:cs="Times New Roman"/>
        </w:rPr>
        <w:t>ë</w:t>
      </w:r>
      <w:r w:rsidR="00D80228" w:rsidRPr="00FE32CD">
        <w:rPr>
          <w:rFonts w:ascii="Garamond" w:hAnsi="Garamond" w:cs="Times New Roman"/>
        </w:rPr>
        <w:t>si t</w:t>
      </w:r>
      <w:r w:rsidR="00D25AF2" w:rsidRPr="00FE32CD">
        <w:rPr>
          <w:rFonts w:ascii="Garamond" w:hAnsi="Garamond" w:cs="Times New Roman"/>
        </w:rPr>
        <w:t>ë</w:t>
      </w:r>
      <w:r w:rsidR="00D80228" w:rsidRPr="00FE32CD">
        <w:rPr>
          <w:rFonts w:ascii="Garamond" w:hAnsi="Garamond" w:cs="Times New Roman"/>
        </w:rPr>
        <w:t xml:space="preserve"> arsyeshme p</w:t>
      </w:r>
      <w:r w:rsidR="00D25AF2" w:rsidRPr="00FE32CD">
        <w:rPr>
          <w:rFonts w:ascii="Garamond" w:hAnsi="Garamond" w:cs="Times New Roman"/>
        </w:rPr>
        <w:t>ë</w:t>
      </w:r>
      <w:r w:rsidR="00D80228" w:rsidRPr="00FE32CD">
        <w:rPr>
          <w:rFonts w:ascii="Garamond" w:hAnsi="Garamond" w:cs="Times New Roman"/>
        </w:rPr>
        <w:t>r t</w:t>
      </w:r>
      <w:r w:rsidR="00D25AF2" w:rsidRPr="00FE32CD">
        <w:rPr>
          <w:rFonts w:ascii="Garamond" w:hAnsi="Garamond" w:cs="Times New Roman"/>
        </w:rPr>
        <w:t>ë</w:t>
      </w:r>
      <w:r w:rsidR="00D80228" w:rsidRPr="00FE32CD">
        <w:rPr>
          <w:rFonts w:ascii="Garamond" w:hAnsi="Garamond" w:cs="Times New Roman"/>
        </w:rPr>
        <w:t xml:space="preserve"> p</w:t>
      </w:r>
      <w:r w:rsidR="00D25AF2" w:rsidRPr="00FE32CD">
        <w:rPr>
          <w:rFonts w:ascii="Garamond" w:hAnsi="Garamond" w:cs="Times New Roman"/>
        </w:rPr>
        <w:t>ë</w:t>
      </w:r>
      <w:r w:rsidR="00D80228" w:rsidRPr="00FE32CD">
        <w:rPr>
          <w:rFonts w:ascii="Garamond" w:hAnsi="Garamond" w:cs="Times New Roman"/>
        </w:rPr>
        <w:t xml:space="preserve">rftuar kompensim sipas </w:t>
      </w:r>
      <w:r w:rsidR="005068A2" w:rsidRPr="00FE32CD">
        <w:rPr>
          <w:rFonts w:ascii="Garamond" w:hAnsi="Garamond" w:cs="Times New Roman"/>
        </w:rPr>
        <w:t xml:space="preserve">nenit </w:t>
      </w:r>
      <w:r w:rsidR="00D80228" w:rsidRPr="00FE32CD">
        <w:rPr>
          <w:rFonts w:ascii="Garamond" w:hAnsi="Garamond" w:cs="Times New Roman"/>
        </w:rPr>
        <w:t>34 t</w:t>
      </w:r>
      <w:r w:rsidR="00D25AF2" w:rsidRPr="00FE32CD">
        <w:rPr>
          <w:rFonts w:ascii="Garamond" w:hAnsi="Garamond" w:cs="Times New Roman"/>
        </w:rPr>
        <w:t>ë</w:t>
      </w:r>
      <w:r w:rsidR="00D80228" w:rsidRPr="00FE32CD">
        <w:rPr>
          <w:rFonts w:ascii="Garamond" w:hAnsi="Garamond" w:cs="Times New Roman"/>
        </w:rPr>
        <w:t xml:space="preserve"> </w:t>
      </w:r>
      <w:r w:rsidR="005068A2" w:rsidRPr="00FE32CD">
        <w:rPr>
          <w:rFonts w:ascii="Garamond" w:hAnsi="Garamond" w:cs="Times New Roman"/>
        </w:rPr>
        <w:t xml:space="preserve">ligjit kundër diskriminimit </w:t>
      </w:r>
      <w:r w:rsidR="00D80228" w:rsidRPr="00FE32CD">
        <w:rPr>
          <w:rFonts w:ascii="Garamond" w:hAnsi="Garamond" w:cs="Times New Roman"/>
        </w:rPr>
        <w:t>(</w:t>
      </w:r>
      <w:r w:rsidR="005068A2" w:rsidRPr="00FE32CD">
        <w:rPr>
          <w:rFonts w:ascii="Garamond" w:hAnsi="Garamond" w:cs="Times New Roman"/>
        </w:rPr>
        <w:t xml:space="preserve">ligji </w:t>
      </w:r>
      <w:r w:rsidR="00D80228" w:rsidRPr="00FE32CD">
        <w:rPr>
          <w:rFonts w:ascii="Garamond" w:hAnsi="Garamond" w:cs="Times New Roman"/>
        </w:rPr>
        <w:t>nr. 10221 i dat</w:t>
      </w:r>
      <w:r w:rsidR="00D25AF2" w:rsidRPr="00FE32CD">
        <w:rPr>
          <w:rFonts w:ascii="Garamond" w:hAnsi="Garamond" w:cs="Times New Roman"/>
        </w:rPr>
        <w:t>ë</w:t>
      </w:r>
      <w:r w:rsidR="00D80228" w:rsidRPr="00FE32CD">
        <w:rPr>
          <w:rFonts w:ascii="Garamond" w:hAnsi="Garamond" w:cs="Times New Roman"/>
        </w:rPr>
        <w:t xml:space="preserve">s 4 </w:t>
      </w:r>
      <w:r w:rsidR="005068A2" w:rsidRPr="00FE32CD">
        <w:rPr>
          <w:rFonts w:ascii="Garamond" w:hAnsi="Garamond" w:cs="Times New Roman"/>
        </w:rPr>
        <w:t xml:space="preserve">shkurt </w:t>
      </w:r>
      <w:r w:rsidR="00D80228" w:rsidRPr="00FE32CD">
        <w:rPr>
          <w:rFonts w:ascii="Garamond" w:hAnsi="Garamond" w:cs="Times New Roman"/>
        </w:rPr>
        <w:t>2010), i cili parashikon se kushdo q</w:t>
      </w:r>
      <w:r w:rsidR="00D25AF2" w:rsidRPr="00FE32CD">
        <w:rPr>
          <w:rFonts w:ascii="Garamond" w:hAnsi="Garamond" w:cs="Times New Roman"/>
        </w:rPr>
        <w:t>ë</w:t>
      </w:r>
      <w:r w:rsidR="00D80228" w:rsidRPr="00FE32CD">
        <w:rPr>
          <w:rFonts w:ascii="Garamond" w:hAnsi="Garamond" w:cs="Times New Roman"/>
        </w:rPr>
        <w:t xml:space="preserve"> </w:t>
      </w:r>
      <w:r w:rsidR="00D25AF2" w:rsidRPr="00FE32CD">
        <w:rPr>
          <w:rFonts w:ascii="Garamond" w:hAnsi="Garamond" w:cs="Times New Roman"/>
        </w:rPr>
        <w:t>ë</w:t>
      </w:r>
      <w:r w:rsidR="00D80228" w:rsidRPr="00FE32CD">
        <w:rPr>
          <w:rFonts w:ascii="Garamond" w:hAnsi="Garamond" w:cs="Times New Roman"/>
        </w:rPr>
        <w:t>sht</w:t>
      </w:r>
      <w:r w:rsidR="00D25AF2" w:rsidRPr="00FE32CD">
        <w:rPr>
          <w:rFonts w:ascii="Garamond" w:hAnsi="Garamond" w:cs="Times New Roman"/>
        </w:rPr>
        <w:t>ë</w:t>
      </w:r>
      <w:r w:rsidR="00D80228" w:rsidRPr="00FE32CD">
        <w:rPr>
          <w:rFonts w:ascii="Garamond" w:hAnsi="Garamond" w:cs="Times New Roman"/>
        </w:rPr>
        <w:t xml:space="preserve"> diskriminuar ka t</w:t>
      </w:r>
      <w:r w:rsidR="00D25AF2" w:rsidRPr="00FE32CD">
        <w:rPr>
          <w:rFonts w:ascii="Garamond" w:hAnsi="Garamond" w:cs="Times New Roman"/>
        </w:rPr>
        <w:t>ë</w:t>
      </w:r>
      <w:r w:rsidR="00D80228" w:rsidRPr="00FE32CD">
        <w:rPr>
          <w:rFonts w:ascii="Garamond" w:hAnsi="Garamond" w:cs="Times New Roman"/>
        </w:rPr>
        <w:t xml:space="preserve"> drejt</w:t>
      </w:r>
      <w:r w:rsidR="00D25AF2" w:rsidRPr="00FE32CD">
        <w:rPr>
          <w:rFonts w:ascii="Garamond" w:hAnsi="Garamond" w:cs="Times New Roman"/>
        </w:rPr>
        <w:t>ë</w:t>
      </w:r>
      <w:r w:rsidR="00D80228" w:rsidRPr="00FE32CD">
        <w:rPr>
          <w:rFonts w:ascii="Garamond" w:hAnsi="Garamond" w:cs="Times New Roman"/>
        </w:rPr>
        <w:t>n t</w:t>
      </w:r>
      <w:r w:rsidR="00D25AF2" w:rsidRPr="00FE32CD">
        <w:rPr>
          <w:rFonts w:ascii="Garamond" w:hAnsi="Garamond" w:cs="Times New Roman"/>
        </w:rPr>
        <w:t>ë</w:t>
      </w:r>
      <w:r w:rsidR="00D80228" w:rsidRPr="00FE32CD">
        <w:rPr>
          <w:rFonts w:ascii="Garamond" w:hAnsi="Garamond" w:cs="Times New Roman"/>
        </w:rPr>
        <w:t xml:space="preserve"> k</w:t>
      </w:r>
      <w:r w:rsidR="00D25AF2" w:rsidRPr="00FE32CD">
        <w:rPr>
          <w:rFonts w:ascii="Garamond" w:hAnsi="Garamond" w:cs="Times New Roman"/>
        </w:rPr>
        <w:t>ë</w:t>
      </w:r>
      <w:r w:rsidR="00D80228" w:rsidRPr="00FE32CD">
        <w:rPr>
          <w:rFonts w:ascii="Garamond" w:hAnsi="Garamond" w:cs="Times New Roman"/>
        </w:rPr>
        <w:t>rkoj</w:t>
      </w:r>
      <w:r w:rsidR="00D25AF2" w:rsidRPr="00FE32CD">
        <w:rPr>
          <w:rFonts w:ascii="Garamond" w:hAnsi="Garamond" w:cs="Times New Roman"/>
        </w:rPr>
        <w:t>ë</w:t>
      </w:r>
      <w:r w:rsidR="00D80228" w:rsidRPr="00FE32CD">
        <w:rPr>
          <w:rFonts w:ascii="Garamond" w:hAnsi="Garamond" w:cs="Times New Roman"/>
        </w:rPr>
        <w:t xml:space="preserve"> kompensim p</w:t>
      </w:r>
      <w:r w:rsidR="00D25AF2" w:rsidRPr="00FE32CD">
        <w:rPr>
          <w:rFonts w:ascii="Garamond" w:hAnsi="Garamond" w:cs="Times New Roman"/>
        </w:rPr>
        <w:t>ë</w:t>
      </w:r>
      <w:r w:rsidR="00D80228" w:rsidRPr="00FE32CD">
        <w:rPr>
          <w:rFonts w:ascii="Garamond" w:hAnsi="Garamond" w:cs="Times New Roman"/>
        </w:rPr>
        <w:t>r d</w:t>
      </w:r>
      <w:r w:rsidR="00D25AF2" w:rsidRPr="00FE32CD">
        <w:rPr>
          <w:rFonts w:ascii="Garamond" w:hAnsi="Garamond" w:cs="Times New Roman"/>
        </w:rPr>
        <w:t>ë</w:t>
      </w:r>
      <w:r w:rsidR="00D80228" w:rsidRPr="00FE32CD">
        <w:rPr>
          <w:rFonts w:ascii="Garamond" w:hAnsi="Garamond" w:cs="Times New Roman"/>
        </w:rPr>
        <w:t>met p</w:t>
      </w:r>
      <w:r w:rsidR="00D25AF2" w:rsidRPr="00FE32CD">
        <w:rPr>
          <w:rFonts w:ascii="Garamond" w:hAnsi="Garamond" w:cs="Times New Roman"/>
        </w:rPr>
        <w:t>ë</w:t>
      </w:r>
      <w:r w:rsidR="00D80228" w:rsidRPr="00FE32CD">
        <w:rPr>
          <w:rFonts w:ascii="Garamond" w:hAnsi="Garamond" w:cs="Times New Roman"/>
        </w:rPr>
        <w:t>rpara nj</w:t>
      </w:r>
      <w:r w:rsidR="00D25AF2" w:rsidRPr="00FE32CD">
        <w:rPr>
          <w:rFonts w:ascii="Garamond" w:hAnsi="Garamond" w:cs="Times New Roman"/>
        </w:rPr>
        <w:t>ë</w:t>
      </w:r>
      <w:r w:rsidR="00D80228" w:rsidRPr="00FE32CD">
        <w:rPr>
          <w:rFonts w:ascii="Garamond" w:hAnsi="Garamond" w:cs="Times New Roman"/>
        </w:rPr>
        <w:t xml:space="preserve"> gjykate kompetente, pavar</w:t>
      </w:r>
      <w:r w:rsidR="00D25AF2" w:rsidRPr="00FE32CD">
        <w:rPr>
          <w:rFonts w:ascii="Garamond" w:hAnsi="Garamond" w:cs="Times New Roman"/>
        </w:rPr>
        <w:t>ë</w:t>
      </w:r>
      <w:r w:rsidR="00D80228" w:rsidRPr="00FE32CD">
        <w:rPr>
          <w:rFonts w:ascii="Garamond" w:hAnsi="Garamond" w:cs="Times New Roman"/>
        </w:rPr>
        <w:t>sisht n</w:t>
      </w:r>
      <w:r w:rsidR="00D25AF2" w:rsidRPr="00FE32CD">
        <w:rPr>
          <w:rFonts w:ascii="Garamond" w:hAnsi="Garamond" w:cs="Times New Roman"/>
        </w:rPr>
        <w:t>ë</w:t>
      </w:r>
      <w:r w:rsidR="00D80228" w:rsidRPr="00FE32CD">
        <w:rPr>
          <w:rFonts w:ascii="Garamond" w:hAnsi="Garamond" w:cs="Times New Roman"/>
        </w:rPr>
        <w:t>se ai ose ajo ka depozituar nj</w:t>
      </w:r>
      <w:r w:rsidR="00D25AF2" w:rsidRPr="00FE32CD">
        <w:rPr>
          <w:rFonts w:ascii="Garamond" w:hAnsi="Garamond" w:cs="Times New Roman"/>
        </w:rPr>
        <w:t>ë</w:t>
      </w:r>
      <w:r w:rsidR="00D80228" w:rsidRPr="00FE32CD">
        <w:rPr>
          <w:rFonts w:ascii="Garamond" w:hAnsi="Garamond" w:cs="Times New Roman"/>
        </w:rPr>
        <w:t xml:space="preserve"> ankes</w:t>
      </w:r>
      <w:r w:rsidR="00D25AF2" w:rsidRPr="00FE32CD">
        <w:rPr>
          <w:rFonts w:ascii="Garamond" w:hAnsi="Garamond" w:cs="Times New Roman"/>
        </w:rPr>
        <w:t>ë</w:t>
      </w:r>
      <w:r w:rsidR="00D80228" w:rsidRPr="00FE32CD">
        <w:rPr>
          <w:rFonts w:ascii="Garamond" w:hAnsi="Garamond" w:cs="Times New Roman"/>
        </w:rPr>
        <w:t xml:space="preserve"> pran</w:t>
      </w:r>
      <w:r w:rsidR="00D25AF2" w:rsidRPr="00FE32CD">
        <w:rPr>
          <w:rFonts w:ascii="Garamond" w:hAnsi="Garamond" w:cs="Times New Roman"/>
        </w:rPr>
        <w:t>ë</w:t>
      </w:r>
      <w:r w:rsidR="00D80228" w:rsidRPr="00FE32CD">
        <w:rPr>
          <w:rFonts w:ascii="Garamond" w:hAnsi="Garamond" w:cs="Times New Roman"/>
        </w:rPr>
        <w:t xml:space="preserve"> Komisionerit. Megjithat</w:t>
      </w:r>
      <w:r w:rsidR="00D25AF2" w:rsidRPr="00FE32CD">
        <w:rPr>
          <w:rFonts w:ascii="Garamond" w:hAnsi="Garamond" w:cs="Times New Roman"/>
        </w:rPr>
        <w:t>ë</w:t>
      </w:r>
      <w:r w:rsidR="00D80228" w:rsidRPr="00FE32CD">
        <w:rPr>
          <w:rFonts w:ascii="Garamond" w:hAnsi="Garamond" w:cs="Times New Roman"/>
        </w:rPr>
        <w:t>, k</w:t>
      </w:r>
      <w:r w:rsidR="00D25AF2" w:rsidRPr="00FE32CD">
        <w:rPr>
          <w:rFonts w:ascii="Garamond" w:hAnsi="Garamond" w:cs="Times New Roman"/>
        </w:rPr>
        <w:t>ë</w:t>
      </w:r>
      <w:r w:rsidR="00D80228" w:rsidRPr="00FE32CD">
        <w:rPr>
          <w:rFonts w:ascii="Garamond" w:hAnsi="Garamond" w:cs="Times New Roman"/>
        </w:rPr>
        <w:t>rkuesit nuk kan</w:t>
      </w:r>
      <w:r w:rsidR="00D25AF2" w:rsidRPr="00FE32CD">
        <w:rPr>
          <w:rFonts w:ascii="Garamond" w:hAnsi="Garamond" w:cs="Times New Roman"/>
        </w:rPr>
        <w:t>ë</w:t>
      </w:r>
      <w:r w:rsidR="00D80228" w:rsidRPr="00FE32CD">
        <w:rPr>
          <w:rFonts w:ascii="Garamond" w:hAnsi="Garamond" w:cs="Times New Roman"/>
        </w:rPr>
        <w:t xml:space="preserve"> k</w:t>
      </w:r>
      <w:r w:rsidR="00D25AF2" w:rsidRPr="00FE32CD">
        <w:rPr>
          <w:rFonts w:ascii="Garamond" w:hAnsi="Garamond" w:cs="Times New Roman"/>
        </w:rPr>
        <w:t>ë</w:t>
      </w:r>
      <w:r w:rsidR="00D80228" w:rsidRPr="00FE32CD">
        <w:rPr>
          <w:rFonts w:ascii="Garamond" w:hAnsi="Garamond" w:cs="Times New Roman"/>
        </w:rPr>
        <w:t xml:space="preserve">rkuar </w:t>
      </w:r>
      <w:r w:rsidR="007206F9" w:rsidRPr="00FE32CD">
        <w:rPr>
          <w:rFonts w:ascii="Garamond" w:hAnsi="Garamond" w:cs="Times New Roman"/>
        </w:rPr>
        <w:t>kompensim</w:t>
      </w:r>
      <w:r w:rsidR="00D80228" w:rsidRPr="00FE32CD">
        <w:rPr>
          <w:rFonts w:ascii="Garamond" w:hAnsi="Garamond" w:cs="Times New Roman"/>
        </w:rPr>
        <w:t xml:space="preserve"> me an</w:t>
      </w:r>
      <w:r w:rsidR="00D25AF2" w:rsidRPr="00FE32CD">
        <w:rPr>
          <w:rFonts w:ascii="Garamond" w:hAnsi="Garamond" w:cs="Times New Roman"/>
        </w:rPr>
        <w:t>ë</w:t>
      </w:r>
      <w:r w:rsidR="00D80228" w:rsidRPr="00FE32CD">
        <w:rPr>
          <w:rFonts w:ascii="Garamond" w:hAnsi="Garamond" w:cs="Times New Roman"/>
        </w:rPr>
        <w:t xml:space="preserve"> t</w:t>
      </w:r>
      <w:r w:rsidR="00D25AF2" w:rsidRPr="00FE32CD">
        <w:rPr>
          <w:rFonts w:ascii="Garamond" w:hAnsi="Garamond" w:cs="Times New Roman"/>
        </w:rPr>
        <w:t>ë</w:t>
      </w:r>
      <w:r w:rsidR="00D80228" w:rsidRPr="00FE32CD">
        <w:rPr>
          <w:rFonts w:ascii="Garamond" w:hAnsi="Garamond" w:cs="Times New Roman"/>
        </w:rPr>
        <w:t xml:space="preserve"> nj</w:t>
      </w:r>
      <w:r w:rsidR="00D25AF2" w:rsidRPr="00FE32CD">
        <w:rPr>
          <w:rFonts w:ascii="Garamond" w:hAnsi="Garamond" w:cs="Times New Roman"/>
        </w:rPr>
        <w:t>ë</w:t>
      </w:r>
      <w:r w:rsidR="00D80228" w:rsidRPr="00FE32CD">
        <w:rPr>
          <w:rFonts w:ascii="Garamond" w:hAnsi="Garamond" w:cs="Times New Roman"/>
        </w:rPr>
        <w:t xml:space="preserve"> padie civile ndaj Shtetit. E teksa nisja e nj</w:t>
      </w:r>
      <w:r w:rsidR="00D25AF2" w:rsidRPr="00FE32CD">
        <w:rPr>
          <w:rFonts w:ascii="Garamond" w:hAnsi="Garamond" w:cs="Times New Roman"/>
        </w:rPr>
        <w:t>ë</w:t>
      </w:r>
      <w:r w:rsidR="00D80228" w:rsidRPr="00FE32CD">
        <w:rPr>
          <w:rFonts w:ascii="Garamond" w:hAnsi="Garamond" w:cs="Times New Roman"/>
        </w:rPr>
        <w:t xml:space="preserve"> procesi civil p</w:t>
      </w:r>
      <w:r w:rsidR="00D25AF2" w:rsidRPr="00FE32CD">
        <w:rPr>
          <w:rFonts w:ascii="Garamond" w:hAnsi="Garamond" w:cs="Times New Roman"/>
        </w:rPr>
        <w:t>ë</w:t>
      </w:r>
      <w:r w:rsidR="00D80228" w:rsidRPr="00FE32CD">
        <w:rPr>
          <w:rFonts w:ascii="Garamond" w:hAnsi="Garamond" w:cs="Times New Roman"/>
        </w:rPr>
        <w:t>r shp</w:t>
      </w:r>
      <w:r w:rsidR="00D25AF2" w:rsidRPr="00FE32CD">
        <w:rPr>
          <w:rFonts w:ascii="Garamond" w:hAnsi="Garamond" w:cs="Times New Roman"/>
        </w:rPr>
        <w:t>ë</w:t>
      </w:r>
      <w:r w:rsidR="00D80228" w:rsidRPr="00FE32CD">
        <w:rPr>
          <w:rFonts w:ascii="Garamond" w:hAnsi="Garamond" w:cs="Times New Roman"/>
        </w:rPr>
        <w:t>rblim n</w:t>
      </w:r>
      <w:r w:rsidR="00D25AF2" w:rsidRPr="00FE32CD">
        <w:rPr>
          <w:rFonts w:ascii="Garamond" w:hAnsi="Garamond" w:cs="Times New Roman"/>
        </w:rPr>
        <w:t>ë</w:t>
      </w:r>
      <w:r w:rsidR="00D80228" w:rsidRPr="00FE32CD">
        <w:rPr>
          <w:rFonts w:ascii="Garamond" w:hAnsi="Garamond" w:cs="Times New Roman"/>
        </w:rPr>
        <w:t xml:space="preserve"> </w:t>
      </w:r>
      <w:r w:rsidR="007206F9" w:rsidRPr="00FE32CD">
        <w:rPr>
          <w:rFonts w:ascii="Garamond" w:hAnsi="Garamond" w:cs="Times New Roman"/>
        </w:rPr>
        <w:t>vetvete</w:t>
      </w:r>
      <w:r w:rsidR="00D80228" w:rsidRPr="00FE32CD">
        <w:rPr>
          <w:rFonts w:ascii="Garamond" w:hAnsi="Garamond" w:cs="Times New Roman"/>
        </w:rPr>
        <w:t xml:space="preserve"> nuk mund t</w:t>
      </w:r>
      <w:r w:rsidR="00D25AF2" w:rsidRPr="00FE32CD">
        <w:rPr>
          <w:rFonts w:ascii="Garamond" w:hAnsi="Garamond" w:cs="Times New Roman"/>
        </w:rPr>
        <w:t>ë</w:t>
      </w:r>
      <w:r w:rsidR="00D80228" w:rsidRPr="00FE32CD">
        <w:rPr>
          <w:rFonts w:ascii="Garamond" w:hAnsi="Garamond" w:cs="Times New Roman"/>
        </w:rPr>
        <w:t xml:space="preserve"> shp</w:t>
      </w:r>
      <w:r w:rsidR="00D25AF2" w:rsidRPr="00FE32CD">
        <w:rPr>
          <w:rFonts w:ascii="Garamond" w:hAnsi="Garamond" w:cs="Times New Roman"/>
        </w:rPr>
        <w:t>ë</w:t>
      </w:r>
      <w:r w:rsidR="00D80228" w:rsidRPr="00FE32CD">
        <w:rPr>
          <w:rFonts w:ascii="Garamond" w:hAnsi="Garamond" w:cs="Times New Roman"/>
        </w:rPr>
        <w:t>rblej</w:t>
      </w:r>
      <w:r w:rsidR="00D25AF2" w:rsidRPr="00FE32CD">
        <w:rPr>
          <w:rFonts w:ascii="Garamond" w:hAnsi="Garamond" w:cs="Times New Roman"/>
        </w:rPr>
        <w:t>ë</w:t>
      </w:r>
      <w:r w:rsidR="00D80228" w:rsidRPr="00FE32CD">
        <w:rPr>
          <w:rFonts w:ascii="Garamond" w:hAnsi="Garamond" w:cs="Times New Roman"/>
        </w:rPr>
        <w:t xml:space="preserve"> plot</w:t>
      </w:r>
      <w:r w:rsidR="00D25AF2" w:rsidRPr="00FE32CD">
        <w:rPr>
          <w:rFonts w:ascii="Garamond" w:hAnsi="Garamond" w:cs="Times New Roman"/>
        </w:rPr>
        <w:t>ë</w:t>
      </w:r>
      <w:r w:rsidR="00D80228" w:rsidRPr="00FE32CD">
        <w:rPr>
          <w:rFonts w:ascii="Garamond" w:hAnsi="Garamond" w:cs="Times New Roman"/>
        </w:rPr>
        <w:t>sisht nj</w:t>
      </w:r>
      <w:r w:rsidR="00D25AF2" w:rsidRPr="00FE32CD">
        <w:rPr>
          <w:rFonts w:ascii="Garamond" w:hAnsi="Garamond" w:cs="Times New Roman"/>
        </w:rPr>
        <w:t>ë</w:t>
      </w:r>
      <w:r w:rsidR="00D80228" w:rsidRPr="00FE32CD">
        <w:rPr>
          <w:rFonts w:ascii="Garamond" w:hAnsi="Garamond" w:cs="Times New Roman"/>
        </w:rPr>
        <w:t xml:space="preserve"> shkelje t</w:t>
      </w:r>
      <w:r w:rsidR="00D25AF2" w:rsidRPr="00FE32CD">
        <w:rPr>
          <w:rFonts w:ascii="Garamond" w:hAnsi="Garamond" w:cs="Times New Roman"/>
        </w:rPr>
        <w:t>ë</w:t>
      </w:r>
      <w:r w:rsidR="00D80228" w:rsidRPr="00FE32CD">
        <w:rPr>
          <w:rFonts w:ascii="Garamond" w:hAnsi="Garamond" w:cs="Times New Roman"/>
        </w:rPr>
        <w:t xml:space="preserve"> p</w:t>
      </w:r>
      <w:r w:rsidR="00D25AF2" w:rsidRPr="00FE32CD">
        <w:rPr>
          <w:rFonts w:ascii="Garamond" w:hAnsi="Garamond" w:cs="Times New Roman"/>
        </w:rPr>
        <w:t>ë</w:t>
      </w:r>
      <w:r w:rsidR="00D80228" w:rsidRPr="00FE32CD">
        <w:rPr>
          <w:rFonts w:ascii="Garamond" w:hAnsi="Garamond" w:cs="Times New Roman"/>
        </w:rPr>
        <w:t>rs</w:t>
      </w:r>
      <w:r w:rsidR="00D25AF2" w:rsidRPr="00FE32CD">
        <w:rPr>
          <w:rFonts w:ascii="Garamond" w:hAnsi="Garamond" w:cs="Times New Roman"/>
        </w:rPr>
        <w:t>ë</w:t>
      </w:r>
      <w:r w:rsidR="00D80228" w:rsidRPr="00FE32CD">
        <w:rPr>
          <w:rFonts w:ascii="Garamond" w:hAnsi="Garamond" w:cs="Times New Roman"/>
        </w:rPr>
        <w:t>ritur</w:t>
      </w:r>
      <w:r w:rsidR="008951C5" w:rsidRPr="00FE32CD">
        <w:rPr>
          <w:rFonts w:ascii="Garamond" w:hAnsi="Garamond" w:cs="Times New Roman"/>
        </w:rPr>
        <w:t xml:space="preserve"> p</w:t>
      </w:r>
      <w:r w:rsidR="00D25AF2" w:rsidRPr="00FE32CD">
        <w:rPr>
          <w:rFonts w:ascii="Garamond" w:hAnsi="Garamond" w:cs="Times New Roman"/>
        </w:rPr>
        <w:t>ë</w:t>
      </w:r>
      <w:r w:rsidR="008951C5" w:rsidRPr="00FE32CD">
        <w:rPr>
          <w:rFonts w:ascii="Garamond" w:hAnsi="Garamond" w:cs="Times New Roman"/>
        </w:rPr>
        <w:t xml:space="preserve">r t’u mos diskriminuar, </w:t>
      </w:r>
      <w:r w:rsidR="007206F9" w:rsidRPr="00FE32CD">
        <w:rPr>
          <w:rFonts w:ascii="Garamond" w:hAnsi="Garamond" w:cs="Times New Roman"/>
        </w:rPr>
        <w:t xml:space="preserve">ky proces së bashku me </w:t>
      </w:r>
      <w:r w:rsidR="008951C5" w:rsidRPr="00FE32CD">
        <w:rPr>
          <w:rFonts w:ascii="Garamond" w:hAnsi="Garamond" w:cs="Times New Roman"/>
        </w:rPr>
        <w:t>pranimin nga ana e Komisionerit p</w:t>
      </w:r>
      <w:r w:rsidR="00D25AF2" w:rsidRPr="00FE32CD">
        <w:rPr>
          <w:rFonts w:ascii="Garamond" w:hAnsi="Garamond" w:cs="Times New Roman"/>
        </w:rPr>
        <w:t>ë</w:t>
      </w:r>
      <w:r w:rsidR="008951C5" w:rsidRPr="00FE32CD">
        <w:rPr>
          <w:rFonts w:ascii="Garamond" w:hAnsi="Garamond" w:cs="Times New Roman"/>
        </w:rPr>
        <w:t>r nj</w:t>
      </w:r>
      <w:r w:rsidR="00D25AF2" w:rsidRPr="00FE32CD">
        <w:rPr>
          <w:rFonts w:ascii="Garamond" w:hAnsi="Garamond" w:cs="Times New Roman"/>
        </w:rPr>
        <w:t>ë</w:t>
      </w:r>
      <w:r w:rsidR="008951C5" w:rsidRPr="00FE32CD">
        <w:rPr>
          <w:rFonts w:ascii="Garamond" w:hAnsi="Garamond" w:cs="Times New Roman"/>
        </w:rPr>
        <w:t xml:space="preserve"> shkelje t</w:t>
      </w:r>
      <w:r w:rsidR="00D25AF2" w:rsidRPr="00FE32CD">
        <w:rPr>
          <w:rFonts w:ascii="Garamond" w:hAnsi="Garamond" w:cs="Times New Roman"/>
        </w:rPr>
        <w:t>ë</w:t>
      </w:r>
      <w:r w:rsidR="008951C5" w:rsidRPr="00FE32CD">
        <w:rPr>
          <w:rFonts w:ascii="Garamond" w:hAnsi="Garamond" w:cs="Times New Roman"/>
        </w:rPr>
        <w:t xml:space="preserve"> s</w:t>
      </w:r>
      <w:r w:rsidR="00D25AF2" w:rsidRPr="00FE32CD">
        <w:rPr>
          <w:rFonts w:ascii="Garamond" w:hAnsi="Garamond" w:cs="Times New Roman"/>
        </w:rPr>
        <w:t>ë</w:t>
      </w:r>
      <w:r w:rsidR="008951C5" w:rsidRPr="00FE32CD">
        <w:rPr>
          <w:rFonts w:ascii="Garamond" w:hAnsi="Garamond" w:cs="Times New Roman"/>
        </w:rPr>
        <w:t xml:space="preserve"> drejt</w:t>
      </w:r>
      <w:r w:rsidR="00D25AF2" w:rsidRPr="00FE32CD">
        <w:rPr>
          <w:rFonts w:ascii="Garamond" w:hAnsi="Garamond" w:cs="Times New Roman"/>
        </w:rPr>
        <w:t>ë</w:t>
      </w:r>
      <w:r w:rsidR="008951C5" w:rsidRPr="00FE32CD">
        <w:rPr>
          <w:rFonts w:ascii="Garamond" w:hAnsi="Garamond" w:cs="Times New Roman"/>
        </w:rPr>
        <w:t>s t</w:t>
      </w:r>
      <w:r w:rsidR="00D25AF2" w:rsidRPr="00FE32CD">
        <w:rPr>
          <w:rFonts w:ascii="Garamond" w:hAnsi="Garamond" w:cs="Times New Roman"/>
        </w:rPr>
        <w:t>ë</w:t>
      </w:r>
      <w:r w:rsidR="008951C5" w:rsidRPr="00FE32CD">
        <w:rPr>
          <w:rFonts w:ascii="Garamond" w:hAnsi="Garamond" w:cs="Times New Roman"/>
        </w:rPr>
        <w:t xml:space="preserve"> tyre p</w:t>
      </w:r>
      <w:r w:rsidR="00D25AF2" w:rsidRPr="00FE32CD">
        <w:rPr>
          <w:rFonts w:ascii="Garamond" w:hAnsi="Garamond" w:cs="Times New Roman"/>
        </w:rPr>
        <w:t>ë</w:t>
      </w:r>
      <w:r w:rsidR="008951C5" w:rsidRPr="00FE32CD">
        <w:rPr>
          <w:rFonts w:ascii="Garamond" w:hAnsi="Garamond" w:cs="Times New Roman"/>
        </w:rPr>
        <w:t>r t’u mosdiskriminuar, dhe masat pozitive p</w:t>
      </w:r>
      <w:r w:rsidR="00D25AF2" w:rsidRPr="00FE32CD">
        <w:rPr>
          <w:rFonts w:ascii="Garamond" w:hAnsi="Garamond" w:cs="Times New Roman"/>
        </w:rPr>
        <w:t>ë</w:t>
      </w:r>
      <w:r w:rsidR="008951C5" w:rsidRPr="00FE32CD">
        <w:rPr>
          <w:rFonts w:ascii="Garamond" w:hAnsi="Garamond" w:cs="Times New Roman"/>
        </w:rPr>
        <w:t>r t</w:t>
      </w:r>
      <w:r w:rsidR="00D25AF2" w:rsidRPr="00FE32CD">
        <w:rPr>
          <w:rFonts w:ascii="Garamond" w:hAnsi="Garamond" w:cs="Times New Roman"/>
        </w:rPr>
        <w:t>ë</w:t>
      </w:r>
      <w:r w:rsidR="008951C5" w:rsidRPr="00FE32CD">
        <w:rPr>
          <w:rFonts w:ascii="Garamond" w:hAnsi="Garamond" w:cs="Times New Roman"/>
        </w:rPr>
        <w:t xml:space="preserve"> adresuar diskriminimin, p</w:t>
      </w:r>
      <w:r w:rsidR="00D25AF2" w:rsidRPr="00FE32CD">
        <w:rPr>
          <w:rFonts w:ascii="Garamond" w:hAnsi="Garamond" w:cs="Times New Roman"/>
        </w:rPr>
        <w:t>ë</w:t>
      </w:r>
      <w:r w:rsidR="008951C5" w:rsidRPr="00FE32CD">
        <w:rPr>
          <w:rFonts w:ascii="Garamond" w:hAnsi="Garamond" w:cs="Times New Roman"/>
        </w:rPr>
        <w:t>rmbushin k</w:t>
      </w:r>
      <w:r w:rsidR="00D25AF2" w:rsidRPr="00FE32CD">
        <w:rPr>
          <w:rFonts w:ascii="Garamond" w:hAnsi="Garamond" w:cs="Times New Roman"/>
        </w:rPr>
        <w:t>ë</w:t>
      </w:r>
      <w:r w:rsidR="008951C5" w:rsidRPr="00FE32CD">
        <w:rPr>
          <w:rFonts w:ascii="Garamond" w:hAnsi="Garamond" w:cs="Times New Roman"/>
        </w:rPr>
        <w:t xml:space="preserve">rkesat e efektivitetit. Gjithashtu, kur Komisioneri gjykon se </w:t>
      </w:r>
      <w:r w:rsidR="00D25AF2" w:rsidRPr="00FE32CD">
        <w:rPr>
          <w:rFonts w:ascii="Garamond" w:hAnsi="Garamond" w:cs="Times New Roman"/>
        </w:rPr>
        <w:t>ë</w:t>
      </w:r>
      <w:r w:rsidR="008951C5" w:rsidRPr="00FE32CD">
        <w:rPr>
          <w:rFonts w:ascii="Garamond" w:hAnsi="Garamond" w:cs="Times New Roman"/>
        </w:rPr>
        <w:t>sht</w:t>
      </w:r>
      <w:r w:rsidR="00D25AF2" w:rsidRPr="00FE32CD">
        <w:rPr>
          <w:rFonts w:ascii="Garamond" w:hAnsi="Garamond" w:cs="Times New Roman"/>
        </w:rPr>
        <w:t>ë</w:t>
      </w:r>
      <w:r w:rsidR="008951C5" w:rsidRPr="00FE32CD">
        <w:rPr>
          <w:rFonts w:ascii="Garamond" w:hAnsi="Garamond" w:cs="Times New Roman"/>
        </w:rPr>
        <w:t xml:space="preserve"> shkelur e drejta e k</w:t>
      </w:r>
      <w:r w:rsidR="00D25AF2" w:rsidRPr="00FE32CD">
        <w:rPr>
          <w:rFonts w:ascii="Garamond" w:hAnsi="Garamond" w:cs="Times New Roman"/>
        </w:rPr>
        <w:t>ë</w:t>
      </w:r>
      <w:r w:rsidR="008951C5" w:rsidRPr="00FE32CD">
        <w:rPr>
          <w:rFonts w:ascii="Garamond" w:hAnsi="Garamond" w:cs="Times New Roman"/>
        </w:rPr>
        <w:t>rkuesve p</w:t>
      </w:r>
      <w:r w:rsidR="00D25AF2" w:rsidRPr="00FE32CD">
        <w:rPr>
          <w:rFonts w:ascii="Garamond" w:hAnsi="Garamond" w:cs="Times New Roman"/>
        </w:rPr>
        <w:t>ë</w:t>
      </w:r>
      <w:r w:rsidR="008951C5" w:rsidRPr="00FE32CD">
        <w:rPr>
          <w:rFonts w:ascii="Garamond" w:hAnsi="Garamond" w:cs="Times New Roman"/>
        </w:rPr>
        <w:t>r t’u mos diskriminuar, k</w:t>
      </w:r>
      <w:r w:rsidR="00D25AF2" w:rsidRPr="00FE32CD">
        <w:rPr>
          <w:rFonts w:ascii="Garamond" w:hAnsi="Garamond" w:cs="Times New Roman"/>
        </w:rPr>
        <w:t>ë</w:t>
      </w:r>
      <w:r w:rsidR="008951C5" w:rsidRPr="00FE32CD">
        <w:rPr>
          <w:rFonts w:ascii="Garamond" w:hAnsi="Garamond" w:cs="Times New Roman"/>
        </w:rPr>
        <w:t>rkuesit duhet t</w:t>
      </w:r>
      <w:r w:rsidR="00D25AF2" w:rsidRPr="00FE32CD">
        <w:rPr>
          <w:rFonts w:ascii="Garamond" w:hAnsi="Garamond" w:cs="Times New Roman"/>
        </w:rPr>
        <w:t>ë</w:t>
      </w:r>
      <w:r w:rsidR="008951C5" w:rsidRPr="00FE32CD">
        <w:rPr>
          <w:rFonts w:ascii="Garamond" w:hAnsi="Garamond" w:cs="Times New Roman"/>
        </w:rPr>
        <w:t xml:space="preserve"> ndjekin mjetet t</w:t>
      </w:r>
      <w:r w:rsidR="00D25AF2" w:rsidRPr="00FE32CD">
        <w:rPr>
          <w:rFonts w:ascii="Garamond" w:hAnsi="Garamond" w:cs="Times New Roman"/>
        </w:rPr>
        <w:t>ë</w:t>
      </w:r>
      <w:r w:rsidR="008951C5" w:rsidRPr="00FE32CD">
        <w:rPr>
          <w:rFonts w:ascii="Garamond" w:hAnsi="Garamond" w:cs="Times New Roman"/>
        </w:rPr>
        <w:t xml:space="preserve"> p</w:t>
      </w:r>
      <w:r w:rsidR="00D25AF2" w:rsidRPr="00FE32CD">
        <w:rPr>
          <w:rFonts w:ascii="Garamond" w:hAnsi="Garamond" w:cs="Times New Roman"/>
        </w:rPr>
        <w:t>ë</w:t>
      </w:r>
      <w:r w:rsidR="008951C5" w:rsidRPr="00FE32CD">
        <w:rPr>
          <w:rFonts w:ascii="Garamond" w:hAnsi="Garamond" w:cs="Times New Roman"/>
        </w:rPr>
        <w:t>rftuar kompensim p</w:t>
      </w:r>
      <w:r w:rsidR="00D25AF2" w:rsidRPr="00FE32CD">
        <w:rPr>
          <w:rFonts w:ascii="Garamond" w:hAnsi="Garamond" w:cs="Times New Roman"/>
        </w:rPr>
        <w:t>ë</w:t>
      </w:r>
      <w:r w:rsidR="008951C5" w:rsidRPr="00FE32CD">
        <w:rPr>
          <w:rFonts w:ascii="Garamond" w:hAnsi="Garamond" w:cs="Times New Roman"/>
        </w:rPr>
        <w:t>r at</w:t>
      </w:r>
      <w:r w:rsidR="00D25AF2" w:rsidRPr="00FE32CD">
        <w:rPr>
          <w:rFonts w:ascii="Garamond" w:hAnsi="Garamond" w:cs="Times New Roman"/>
        </w:rPr>
        <w:t>ë</w:t>
      </w:r>
      <w:r w:rsidR="008951C5" w:rsidRPr="00FE32CD">
        <w:rPr>
          <w:rFonts w:ascii="Garamond" w:hAnsi="Garamond" w:cs="Times New Roman"/>
        </w:rPr>
        <w:t xml:space="preserve"> shkelje n</w:t>
      </w:r>
      <w:r w:rsidR="00D25AF2" w:rsidRPr="00FE32CD">
        <w:rPr>
          <w:rFonts w:ascii="Garamond" w:hAnsi="Garamond" w:cs="Times New Roman"/>
        </w:rPr>
        <w:t>ë</w:t>
      </w:r>
      <w:r w:rsidR="008951C5" w:rsidRPr="00FE32CD">
        <w:rPr>
          <w:rFonts w:ascii="Garamond" w:hAnsi="Garamond" w:cs="Times New Roman"/>
        </w:rPr>
        <w:t xml:space="preserve"> t</w:t>
      </w:r>
      <w:r w:rsidR="00D25AF2" w:rsidRPr="00FE32CD">
        <w:rPr>
          <w:rFonts w:ascii="Garamond" w:hAnsi="Garamond" w:cs="Times New Roman"/>
        </w:rPr>
        <w:t>ë</w:t>
      </w:r>
      <w:r w:rsidR="008951C5" w:rsidRPr="00FE32CD">
        <w:rPr>
          <w:rFonts w:ascii="Garamond" w:hAnsi="Garamond" w:cs="Times New Roman"/>
        </w:rPr>
        <w:t xml:space="preserve"> shkuar</w:t>
      </w:r>
      <w:r w:rsidR="00D25AF2" w:rsidRPr="00FE32CD">
        <w:rPr>
          <w:rFonts w:ascii="Garamond" w:hAnsi="Garamond" w:cs="Times New Roman"/>
        </w:rPr>
        <w:t>ë</w:t>
      </w:r>
      <w:r w:rsidR="008951C5" w:rsidRPr="00FE32CD">
        <w:rPr>
          <w:rFonts w:ascii="Garamond" w:hAnsi="Garamond" w:cs="Times New Roman"/>
        </w:rPr>
        <w:t>n. K</w:t>
      </w:r>
      <w:r w:rsidR="00D25AF2" w:rsidRPr="00FE32CD">
        <w:rPr>
          <w:rFonts w:ascii="Garamond" w:hAnsi="Garamond" w:cs="Times New Roman"/>
        </w:rPr>
        <w:t>ë</w:t>
      </w:r>
      <w:r w:rsidR="008951C5" w:rsidRPr="00FE32CD">
        <w:rPr>
          <w:rFonts w:ascii="Garamond" w:hAnsi="Garamond" w:cs="Times New Roman"/>
        </w:rPr>
        <w:t>rkuesit nuk e kan</w:t>
      </w:r>
      <w:r w:rsidR="00D25AF2" w:rsidRPr="00FE32CD">
        <w:rPr>
          <w:rFonts w:ascii="Garamond" w:hAnsi="Garamond" w:cs="Times New Roman"/>
        </w:rPr>
        <w:t>ë</w:t>
      </w:r>
      <w:r w:rsidR="008951C5" w:rsidRPr="00FE32CD">
        <w:rPr>
          <w:rFonts w:ascii="Garamond" w:hAnsi="Garamond" w:cs="Times New Roman"/>
        </w:rPr>
        <w:t xml:space="preserve"> b</w:t>
      </w:r>
      <w:r w:rsidR="00D25AF2" w:rsidRPr="00FE32CD">
        <w:rPr>
          <w:rFonts w:ascii="Garamond" w:hAnsi="Garamond" w:cs="Times New Roman"/>
        </w:rPr>
        <w:t>ë</w:t>
      </w:r>
      <w:r w:rsidR="008951C5" w:rsidRPr="00FE32CD">
        <w:rPr>
          <w:rFonts w:ascii="Garamond" w:hAnsi="Garamond" w:cs="Times New Roman"/>
        </w:rPr>
        <w:t>r</w:t>
      </w:r>
      <w:r w:rsidR="00D25AF2" w:rsidRPr="00FE32CD">
        <w:rPr>
          <w:rFonts w:ascii="Garamond" w:hAnsi="Garamond" w:cs="Times New Roman"/>
        </w:rPr>
        <w:t>ë</w:t>
      </w:r>
      <w:r w:rsidR="008951C5" w:rsidRPr="00FE32CD">
        <w:rPr>
          <w:rFonts w:ascii="Garamond" w:hAnsi="Garamond" w:cs="Times New Roman"/>
        </w:rPr>
        <w:t xml:space="preserve"> nj</w:t>
      </w:r>
      <w:r w:rsidR="00D25AF2" w:rsidRPr="00FE32CD">
        <w:rPr>
          <w:rFonts w:ascii="Garamond" w:hAnsi="Garamond" w:cs="Times New Roman"/>
        </w:rPr>
        <w:t>ë</w:t>
      </w:r>
      <w:r w:rsidR="008951C5" w:rsidRPr="00FE32CD">
        <w:rPr>
          <w:rFonts w:ascii="Garamond" w:hAnsi="Garamond" w:cs="Times New Roman"/>
        </w:rPr>
        <w:t xml:space="preserve"> gj</w:t>
      </w:r>
      <w:r w:rsidR="00D25AF2" w:rsidRPr="00FE32CD">
        <w:rPr>
          <w:rFonts w:ascii="Garamond" w:hAnsi="Garamond" w:cs="Times New Roman"/>
        </w:rPr>
        <w:t>ë</w:t>
      </w:r>
      <w:r w:rsidR="008951C5" w:rsidRPr="00FE32CD">
        <w:rPr>
          <w:rFonts w:ascii="Garamond" w:hAnsi="Garamond" w:cs="Times New Roman"/>
        </w:rPr>
        <w:t xml:space="preserve"> t</w:t>
      </w:r>
      <w:r w:rsidR="00D25AF2" w:rsidRPr="00FE32CD">
        <w:rPr>
          <w:rFonts w:ascii="Garamond" w:hAnsi="Garamond" w:cs="Times New Roman"/>
        </w:rPr>
        <w:t>ë</w:t>
      </w:r>
      <w:r w:rsidR="008951C5" w:rsidRPr="00FE32CD">
        <w:rPr>
          <w:rFonts w:ascii="Garamond" w:hAnsi="Garamond" w:cs="Times New Roman"/>
        </w:rPr>
        <w:t xml:space="preserve"> till</w:t>
      </w:r>
      <w:r w:rsidR="00D25AF2" w:rsidRPr="00FE32CD">
        <w:rPr>
          <w:rFonts w:ascii="Garamond" w:hAnsi="Garamond" w:cs="Times New Roman"/>
        </w:rPr>
        <w:t>ë</w:t>
      </w:r>
      <w:r w:rsidR="008951C5" w:rsidRPr="00FE32CD">
        <w:rPr>
          <w:rFonts w:ascii="Garamond" w:hAnsi="Garamond" w:cs="Times New Roman"/>
        </w:rPr>
        <w:t xml:space="preserve">. </w:t>
      </w:r>
    </w:p>
    <w:p w14:paraId="5E8477E6" w14:textId="7C1241C4" w:rsidR="008951C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17. </w:t>
      </w:r>
      <w:r w:rsidR="008951C5" w:rsidRPr="00FE32CD">
        <w:rPr>
          <w:rFonts w:ascii="Garamond" w:hAnsi="Garamond" w:cs="Times New Roman"/>
        </w:rPr>
        <w:t>Sipas rrethanave, p</w:t>
      </w:r>
      <w:r w:rsidR="00D25AF2" w:rsidRPr="00FE32CD">
        <w:rPr>
          <w:rFonts w:ascii="Garamond" w:hAnsi="Garamond" w:cs="Times New Roman"/>
        </w:rPr>
        <w:t>ë</w:t>
      </w:r>
      <w:r w:rsidR="008951C5" w:rsidRPr="00FE32CD">
        <w:rPr>
          <w:rFonts w:ascii="Garamond" w:hAnsi="Garamond" w:cs="Times New Roman"/>
        </w:rPr>
        <w:t>r sa ka t</w:t>
      </w:r>
      <w:r w:rsidR="00D25AF2" w:rsidRPr="00FE32CD">
        <w:rPr>
          <w:rFonts w:ascii="Garamond" w:hAnsi="Garamond" w:cs="Times New Roman"/>
        </w:rPr>
        <w:t>ë</w:t>
      </w:r>
      <w:r w:rsidR="008951C5" w:rsidRPr="00FE32CD">
        <w:rPr>
          <w:rFonts w:ascii="Garamond" w:hAnsi="Garamond" w:cs="Times New Roman"/>
        </w:rPr>
        <w:t xml:space="preserve"> b</w:t>
      </w:r>
      <w:r w:rsidR="00D25AF2" w:rsidRPr="00FE32CD">
        <w:rPr>
          <w:rFonts w:ascii="Garamond" w:hAnsi="Garamond" w:cs="Times New Roman"/>
        </w:rPr>
        <w:t>ë</w:t>
      </w:r>
      <w:r w:rsidR="008951C5" w:rsidRPr="00FE32CD">
        <w:rPr>
          <w:rFonts w:ascii="Garamond" w:hAnsi="Garamond" w:cs="Times New Roman"/>
        </w:rPr>
        <w:t>j</w:t>
      </w:r>
      <w:r w:rsidR="00D25AF2" w:rsidRPr="00FE32CD">
        <w:rPr>
          <w:rFonts w:ascii="Garamond" w:hAnsi="Garamond" w:cs="Times New Roman"/>
        </w:rPr>
        <w:t>ë</w:t>
      </w:r>
      <w:r w:rsidR="008951C5" w:rsidRPr="00FE32CD">
        <w:rPr>
          <w:rFonts w:ascii="Garamond" w:hAnsi="Garamond" w:cs="Times New Roman"/>
        </w:rPr>
        <w:t xml:space="preserve"> me ankes</w:t>
      </w:r>
      <w:r w:rsidR="00D25AF2" w:rsidRPr="00FE32CD">
        <w:rPr>
          <w:rFonts w:ascii="Garamond" w:hAnsi="Garamond" w:cs="Times New Roman"/>
        </w:rPr>
        <w:t>ë</w:t>
      </w:r>
      <w:r w:rsidR="008951C5" w:rsidRPr="00FE32CD">
        <w:rPr>
          <w:rFonts w:ascii="Garamond" w:hAnsi="Garamond" w:cs="Times New Roman"/>
        </w:rPr>
        <w:t>n e k</w:t>
      </w:r>
      <w:r w:rsidR="00D25AF2" w:rsidRPr="00FE32CD">
        <w:rPr>
          <w:rFonts w:ascii="Garamond" w:hAnsi="Garamond" w:cs="Times New Roman"/>
        </w:rPr>
        <w:t>ë</w:t>
      </w:r>
      <w:r w:rsidR="008951C5" w:rsidRPr="00FE32CD">
        <w:rPr>
          <w:rFonts w:ascii="Garamond" w:hAnsi="Garamond" w:cs="Times New Roman"/>
        </w:rPr>
        <w:t>rkuesve n</w:t>
      </w:r>
      <w:r w:rsidR="00D25AF2" w:rsidRPr="00FE32CD">
        <w:rPr>
          <w:rFonts w:ascii="Garamond" w:hAnsi="Garamond" w:cs="Times New Roman"/>
        </w:rPr>
        <w:t>ë</w:t>
      </w:r>
      <w:r w:rsidR="008951C5" w:rsidRPr="00FE32CD">
        <w:rPr>
          <w:rFonts w:ascii="Garamond" w:hAnsi="Garamond" w:cs="Times New Roman"/>
        </w:rPr>
        <w:t xml:space="preserve"> lidhje me periudh</w:t>
      </w:r>
      <w:r w:rsidR="00D25AF2" w:rsidRPr="00FE32CD">
        <w:rPr>
          <w:rFonts w:ascii="Garamond" w:hAnsi="Garamond" w:cs="Times New Roman"/>
        </w:rPr>
        <w:t>ë</w:t>
      </w:r>
      <w:r w:rsidR="008951C5" w:rsidRPr="00FE32CD">
        <w:rPr>
          <w:rFonts w:ascii="Garamond" w:hAnsi="Garamond" w:cs="Times New Roman"/>
        </w:rPr>
        <w:t>n p</w:t>
      </w:r>
      <w:r w:rsidR="00D25AF2" w:rsidRPr="00FE32CD">
        <w:rPr>
          <w:rFonts w:ascii="Garamond" w:hAnsi="Garamond" w:cs="Times New Roman"/>
        </w:rPr>
        <w:t>ë</w:t>
      </w:r>
      <w:r w:rsidR="008951C5" w:rsidRPr="00FE32CD">
        <w:rPr>
          <w:rFonts w:ascii="Garamond" w:hAnsi="Garamond" w:cs="Times New Roman"/>
        </w:rPr>
        <w:t xml:space="preserve">rpara muajit </w:t>
      </w:r>
      <w:r w:rsidR="005068A2" w:rsidRPr="00FE32CD">
        <w:rPr>
          <w:rFonts w:ascii="Garamond" w:hAnsi="Garamond" w:cs="Times New Roman"/>
        </w:rPr>
        <w:t xml:space="preserve">prill </w:t>
      </w:r>
      <w:r w:rsidR="008951C5" w:rsidRPr="00FE32CD">
        <w:rPr>
          <w:rFonts w:ascii="Garamond" w:hAnsi="Garamond" w:cs="Times New Roman"/>
        </w:rPr>
        <w:t>2018, ajo duhet t</w:t>
      </w:r>
      <w:r w:rsidR="00D25AF2" w:rsidRPr="00FE32CD">
        <w:rPr>
          <w:rFonts w:ascii="Garamond" w:hAnsi="Garamond" w:cs="Times New Roman"/>
        </w:rPr>
        <w:t>ë</w:t>
      </w:r>
      <w:r w:rsidR="008951C5" w:rsidRPr="00FE32CD">
        <w:rPr>
          <w:rFonts w:ascii="Garamond" w:hAnsi="Garamond" w:cs="Times New Roman"/>
        </w:rPr>
        <w:t xml:space="preserve"> rr</w:t>
      </w:r>
      <w:r w:rsidR="00D25AF2" w:rsidRPr="00FE32CD">
        <w:rPr>
          <w:rFonts w:ascii="Garamond" w:hAnsi="Garamond" w:cs="Times New Roman"/>
        </w:rPr>
        <w:t>ë</w:t>
      </w:r>
      <w:r w:rsidR="008951C5" w:rsidRPr="00FE32CD">
        <w:rPr>
          <w:rFonts w:ascii="Garamond" w:hAnsi="Garamond" w:cs="Times New Roman"/>
        </w:rPr>
        <w:t>zohet n</w:t>
      </w:r>
      <w:r w:rsidR="00D25AF2" w:rsidRPr="00FE32CD">
        <w:rPr>
          <w:rFonts w:ascii="Garamond" w:hAnsi="Garamond" w:cs="Times New Roman"/>
        </w:rPr>
        <w:t>ë</w:t>
      </w:r>
      <w:r w:rsidR="008951C5" w:rsidRPr="00FE32CD">
        <w:rPr>
          <w:rFonts w:ascii="Garamond" w:hAnsi="Garamond" w:cs="Times New Roman"/>
        </w:rPr>
        <w:t xml:space="preserve"> mb</w:t>
      </w:r>
      <w:r w:rsidR="00D25AF2" w:rsidRPr="00FE32CD">
        <w:rPr>
          <w:rFonts w:ascii="Garamond" w:hAnsi="Garamond" w:cs="Times New Roman"/>
        </w:rPr>
        <w:t>ë</w:t>
      </w:r>
      <w:r w:rsidR="008951C5" w:rsidRPr="00FE32CD">
        <w:rPr>
          <w:rFonts w:ascii="Garamond" w:hAnsi="Garamond" w:cs="Times New Roman"/>
        </w:rPr>
        <w:t>shtetje t</w:t>
      </w:r>
      <w:r w:rsidR="00D25AF2" w:rsidRPr="00FE32CD">
        <w:rPr>
          <w:rFonts w:ascii="Garamond" w:hAnsi="Garamond" w:cs="Times New Roman"/>
        </w:rPr>
        <w:t>ë</w:t>
      </w:r>
      <w:r w:rsidR="008951C5" w:rsidRPr="00FE32CD">
        <w:rPr>
          <w:rFonts w:ascii="Garamond" w:hAnsi="Garamond" w:cs="Times New Roman"/>
        </w:rPr>
        <w:t xml:space="preserve"> </w:t>
      </w:r>
      <w:r w:rsidR="005068A2" w:rsidRPr="00FE32CD">
        <w:rPr>
          <w:rFonts w:ascii="Garamond" w:hAnsi="Garamond" w:cs="Times New Roman"/>
        </w:rPr>
        <w:t xml:space="preserve">nenit </w:t>
      </w:r>
      <w:r w:rsidR="008951C5" w:rsidRPr="00FE32CD">
        <w:rPr>
          <w:rFonts w:ascii="Garamond" w:hAnsi="Garamond" w:cs="Times New Roman"/>
        </w:rPr>
        <w:t>35 §§ 1 dhe 4 t</w:t>
      </w:r>
      <w:r w:rsidR="00D25AF2" w:rsidRPr="00FE32CD">
        <w:rPr>
          <w:rFonts w:ascii="Garamond" w:hAnsi="Garamond" w:cs="Times New Roman"/>
        </w:rPr>
        <w:t>ë</w:t>
      </w:r>
      <w:r w:rsidR="008951C5" w:rsidRPr="00FE32CD">
        <w:rPr>
          <w:rFonts w:ascii="Garamond" w:hAnsi="Garamond" w:cs="Times New Roman"/>
        </w:rPr>
        <w:t xml:space="preserve"> Konvent</w:t>
      </w:r>
      <w:r w:rsidR="00D25AF2" w:rsidRPr="00FE32CD">
        <w:rPr>
          <w:rFonts w:ascii="Garamond" w:hAnsi="Garamond" w:cs="Times New Roman"/>
        </w:rPr>
        <w:t>ë</w:t>
      </w:r>
      <w:r w:rsidR="008951C5" w:rsidRPr="00FE32CD">
        <w:rPr>
          <w:rFonts w:ascii="Garamond" w:hAnsi="Garamond" w:cs="Times New Roman"/>
        </w:rPr>
        <w:t>s p</w:t>
      </w:r>
      <w:r w:rsidR="00D25AF2" w:rsidRPr="00FE32CD">
        <w:rPr>
          <w:rFonts w:ascii="Garamond" w:hAnsi="Garamond" w:cs="Times New Roman"/>
        </w:rPr>
        <w:t>ë</w:t>
      </w:r>
      <w:r w:rsidR="008951C5" w:rsidRPr="00FE32CD">
        <w:rPr>
          <w:rFonts w:ascii="Garamond" w:hAnsi="Garamond" w:cs="Times New Roman"/>
        </w:rPr>
        <w:t>r mosshterim t</w:t>
      </w:r>
      <w:r w:rsidR="00D25AF2" w:rsidRPr="00FE32CD">
        <w:rPr>
          <w:rFonts w:ascii="Garamond" w:hAnsi="Garamond" w:cs="Times New Roman"/>
        </w:rPr>
        <w:t>ë</w:t>
      </w:r>
      <w:r w:rsidR="008951C5" w:rsidRPr="00FE32CD">
        <w:rPr>
          <w:rFonts w:ascii="Garamond" w:hAnsi="Garamond" w:cs="Times New Roman"/>
        </w:rPr>
        <w:t xml:space="preserve"> mjeteve vendase. </w:t>
      </w:r>
    </w:p>
    <w:p w14:paraId="1E8E7CB2" w14:textId="2285808E" w:rsidR="008951C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18. </w:t>
      </w:r>
      <w:r w:rsidR="008951C5" w:rsidRPr="00FE32CD">
        <w:rPr>
          <w:rFonts w:ascii="Garamond" w:hAnsi="Garamond" w:cs="Times New Roman"/>
        </w:rPr>
        <w:t>N</w:t>
      </w:r>
      <w:r w:rsidR="00D25AF2" w:rsidRPr="00FE32CD">
        <w:rPr>
          <w:rFonts w:ascii="Garamond" w:hAnsi="Garamond" w:cs="Times New Roman"/>
        </w:rPr>
        <w:t>ë</w:t>
      </w:r>
      <w:r w:rsidR="008951C5" w:rsidRPr="00FE32CD">
        <w:rPr>
          <w:rFonts w:ascii="Garamond" w:hAnsi="Garamond" w:cs="Times New Roman"/>
        </w:rPr>
        <w:t xml:space="preserve"> lidhje me pretendimin e k</w:t>
      </w:r>
      <w:r w:rsidR="00D25AF2" w:rsidRPr="00FE32CD">
        <w:rPr>
          <w:rFonts w:ascii="Garamond" w:hAnsi="Garamond" w:cs="Times New Roman"/>
        </w:rPr>
        <w:t>ë</w:t>
      </w:r>
      <w:r w:rsidR="008951C5" w:rsidRPr="00FE32CD">
        <w:rPr>
          <w:rFonts w:ascii="Garamond" w:hAnsi="Garamond" w:cs="Times New Roman"/>
        </w:rPr>
        <w:t>rkuesve p</w:t>
      </w:r>
      <w:r w:rsidR="00D25AF2" w:rsidRPr="00FE32CD">
        <w:rPr>
          <w:rFonts w:ascii="Garamond" w:hAnsi="Garamond" w:cs="Times New Roman"/>
        </w:rPr>
        <w:t>ë</w:t>
      </w:r>
      <w:r w:rsidR="008951C5" w:rsidRPr="00FE32CD">
        <w:rPr>
          <w:rFonts w:ascii="Garamond" w:hAnsi="Garamond" w:cs="Times New Roman"/>
        </w:rPr>
        <w:t>r periudh</w:t>
      </w:r>
      <w:r w:rsidR="00D25AF2" w:rsidRPr="00FE32CD">
        <w:rPr>
          <w:rFonts w:ascii="Garamond" w:hAnsi="Garamond" w:cs="Times New Roman"/>
        </w:rPr>
        <w:t>ë</w:t>
      </w:r>
      <w:r w:rsidR="008951C5" w:rsidRPr="00FE32CD">
        <w:rPr>
          <w:rFonts w:ascii="Garamond" w:hAnsi="Garamond" w:cs="Times New Roman"/>
        </w:rPr>
        <w:t xml:space="preserve">n pas muajit </w:t>
      </w:r>
      <w:r w:rsidR="005068A2" w:rsidRPr="00FE32CD">
        <w:rPr>
          <w:rFonts w:ascii="Garamond" w:hAnsi="Garamond" w:cs="Times New Roman"/>
        </w:rPr>
        <w:t xml:space="preserve">prill </w:t>
      </w:r>
      <w:r w:rsidR="008951C5" w:rsidRPr="00FE32CD">
        <w:rPr>
          <w:rFonts w:ascii="Garamond" w:hAnsi="Garamond" w:cs="Times New Roman"/>
        </w:rPr>
        <w:t>2018, Gjykata tashm</w:t>
      </w:r>
      <w:r w:rsidR="00D25AF2" w:rsidRPr="00FE32CD">
        <w:rPr>
          <w:rFonts w:ascii="Garamond" w:hAnsi="Garamond" w:cs="Times New Roman"/>
        </w:rPr>
        <w:t>ë</w:t>
      </w:r>
      <w:r w:rsidR="008951C5" w:rsidRPr="00FE32CD">
        <w:rPr>
          <w:rFonts w:ascii="Garamond" w:hAnsi="Garamond" w:cs="Times New Roman"/>
        </w:rPr>
        <w:t xml:space="preserve"> ka vler</w:t>
      </w:r>
      <w:r w:rsidR="00D25AF2" w:rsidRPr="00FE32CD">
        <w:rPr>
          <w:rFonts w:ascii="Garamond" w:hAnsi="Garamond" w:cs="Times New Roman"/>
        </w:rPr>
        <w:t>ë</w:t>
      </w:r>
      <w:r w:rsidR="008951C5" w:rsidRPr="00FE32CD">
        <w:rPr>
          <w:rFonts w:ascii="Garamond" w:hAnsi="Garamond" w:cs="Times New Roman"/>
        </w:rPr>
        <w:t>suar se autoritetet kan</w:t>
      </w:r>
      <w:r w:rsidR="00D25AF2" w:rsidRPr="00FE32CD">
        <w:rPr>
          <w:rFonts w:ascii="Garamond" w:hAnsi="Garamond" w:cs="Times New Roman"/>
        </w:rPr>
        <w:t>ë</w:t>
      </w:r>
      <w:r w:rsidR="008951C5" w:rsidRPr="00FE32CD">
        <w:rPr>
          <w:rFonts w:ascii="Garamond" w:hAnsi="Garamond" w:cs="Times New Roman"/>
        </w:rPr>
        <w:t xml:space="preserve"> marr</w:t>
      </w:r>
      <w:r w:rsidR="00D25AF2" w:rsidRPr="00FE32CD">
        <w:rPr>
          <w:rFonts w:ascii="Garamond" w:hAnsi="Garamond" w:cs="Times New Roman"/>
        </w:rPr>
        <w:t>ë</w:t>
      </w:r>
      <w:r w:rsidR="008951C5" w:rsidRPr="00FE32CD">
        <w:rPr>
          <w:rFonts w:ascii="Garamond" w:hAnsi="Garamond" w:cs="Times New Roman"/>
        </w:rPr>
        <w:t xml:space="preserve"> masat e duhura p</w:t>
      </w:r>
      <w:r w:rsidR="00D25AF2" w:rsidRPr="00FE32CD">
        <w:rPr>
          <w:rFonts w:ascii="Garamond" w:hAnsi="Garamond" w:cs="Times New Roman"/>
        </w:rPr>
        <w:t>ë</w:t>
      </w:r>
      <w:r w:rsidR="008951C5" w:rsidRPr="00FE32CD">
        <w:rPr>
          <w:rFonts w:ascii="Garamond" w:hAnsi="Garamond" w:cs="Times New Roman"/>
        </w:rPr>
        <w:t>r ta nd</w:t>
      </w:r>
      <w:r w:rsidR="00D25AF2" w:rsidRPr="00FE32CD">
        <w:rPr>
          <w:rFonts w:ascii="Garamond" w:hAnsi="Garamond" w:cs="Times New Roman"/>
        </w:rPr>
        <w:t>ë</w:t>
      </w:r>
      <w:r w:rsidR="008951C5" w:rsidRPr="00FE32CD">
        <w:rPr>
          <w:rFonts w:ascii="Garamond" w:hAnsi="Garamond" w:cs="Times New Roman"/>
        </w:rPr>
        <w:t>rprer</w:t>
      </w:r>
      <w:r w:rsidR="00D25AF2" w:rsidRPr="00FE32CD">
        <w:rPr>
          <w:rFonts w:ascii="Garamond" w:hAnsi="Garamond" w:cs="Times New Roman"/>
        </w:rPr>
        <w:t>ë</w:t>
      </w:r>
      <w:r w:rsidR="008951C5" w:rsidRPr="00FE32CD">
        <w:rPr>
          <w:rFonts w:ascii="Garamond" w:hAnsi="Garamond" w:cs="Times New Roman"/>
        </w:rPr>
        <w:t xml:space="preserve"> situat</w:t>
      </w:r>
      <w:r w:rsidR="00D25AF2" w:rsidRPr="00FE32CD">
        <w:rPr>
          <w:rFonts w:ascii="Garamond" w:hAnsi="Garamond" w:cs="Times New Roman"/>
        </w:rPr>
        <w:t>ë</w:t>
      </w:r>
      <w:r w:rsidR="008951C5" w:rsidRPr="00FE32CD">
        <w:rPr>
          <w:rFonts w:ascii="Garamond" w:hAnsi="Garamond" w:cs="Times New Roman"/>
        </w:rPr>
        <w:t>n p</w:t>
      </w:r>
      <w:r w:rsidR="00D25AF2" w:rsidRPr="00FE32CD">
        <w:rPr>
          <w:rFonts w:ascii="Garamond" w:hAnsi="Garamond" w:cs="Times New Roman"/>
        </w:rPr>
        <w:t>ë</w:t>
      </w:r>
      <w:r w:rsidR="008951C5" w:rsidRPr="00FE32CD">
        <w:rPr>
          <w:rFonts w:ascii="Garamond" w:hAnsi="Garamond" w:cs="Times New Roman"/>
        </w:rPr>
        <w:t>r t</w:t>
      </w:r>
      <w:r w:rsidR="00D25AF2" w:rsidRPr="00FE32CD">
        <w:rPr>
          <w:rFonts w:ascii="Garamond" w:hAnsi="Garamond" w:cs="Times New Roman"/>
        </w:rPr>
        <w:t>ë</w:t>
      </w:r>
      <w:r w:rsidR="008951C5" w:rsidRPr="00FE32CD">
        <w:rPr>
          <w:rFonts w:ascii="Garamond" w:hAnsi="Garamond" w:cs="Times New Roman"/>
        </w:rPr>
        <w:t xml:space="preserve"> cil</w:t>
      </w:r>
      <w:r w:rsidR="00D25AF2" w:rsidRPr="00FE32CD">
        <w:rPr>
          <w:rFonts w:ascii="Garamond" w:hAnsi="Garamond" w:cs="Times New Roman"/>
        </w:rPr>
        <w:t>ë</w:t>
      </w:r>
      <w:r w:rsidR="008951C5" w:rsidRPr="00FE32CD">
        <w:rPr>
          <w:rFonts w:ascii="Garamond" w:hAnsi="Garamond" w:cs="Times New Roman"/>
        </w:rPr>
        <w:t>n ankohen k</w:t>
      </w:r>
      <w:r w:rsidR="00D25AF2" w:rsidRPr="00FE32CD">
        <w:rPr>
          <w:rFonts w:ascii="Garamond" w:hAnsi="Garamond" w:cs="Times New Roman"/>
        </w:rPr>
        <w:t>ë</w:t>
      </w:r>
      <w:r w:rsidR="008951C5" w:rsidRPr="00FE32CD">
        <w:rPr>
          <w:rFonts w:ascii="Garamond" w:hAnsi="Garamond" w:cs="Times New Roman"/>
        </w:rPr>
        <w:t>rkuesit (shih paragrafin 16 m</w:t>
      </w:r>
      <w:r w:rsidR="00D25AF2" w:rsidRPr="00FE32CD">
        <w:rPr>
          <w:rFonts w:ascii="Garamond" w:hAnsi="Garamond" w:cs="Times New Roman"/>
        </w:rPr>
        <w:t>ë</w:t>
      </w:r>
      <w:r w:rsidR="008951C5" w:rsidRPr="00FE32CD">
        <w:rPr>
          <w:rFonts w:ascii="Garamond" w:hAnsi="Garamond" w:cs="Times New Roman"/>
        </w:rPr>
        <w:t xml:space="preserve"> sip</w:t>
      </w:r>
      <w:r w:rsidR="00D25AF2" w:rsidRPr="00FE32CD">
        <w:rPr>
          <w:rFonts w:ascii="Garamond" w:hAnsi="Garamond" w:cs="Times New Roman"/>
        </w:rPr>
        <w:t>ë</w:t>
      </w:r>
      <w:r w:rsidR="008951C5" w:rsidRPr="00FE32CD">
        <w:rPr>
          <w:rFonts w:ascii="Garamond" w:hAnsi="Garamond" w:cs="Times New Roman"/>
        </w:rPr>
        <w:t>r). K</w:t>
      </w:r>
      <w:r w:rsidR="00D25AF2" w:rsidRPr="00FE32CD">
        <w:rPr>
          <w:rFonts w:ascii="Garamond" w:hAnsi="Garamond" w:cs="Times New Roman"/>
        </w:rPr>
        <w:t>ë</w:t>
      </w:r>
      <w:r w:rsidR="008951C5" w:rsidRPr="00FE32CD">
        <w:rPr>
          <w:rFonts w:ascii="Garamond" w:hAnsi="Garamond" w:cs="Times New Roman"/>
        </w:rPr>
        <w:t>rkuesit nuk kan</w:t>
      </w:r>
      <w:r w:rsidR="00D25AF2" w:rsidRPr="00FE32CD">
        <w:rPr>
          <w:rFonts w:ascii="Garamond" w:hAnsi="Garamond" w:cs="Times New Roman"/>
        </w:rPr>
        <w:t>ë</w:t>
      </w:r>
      <w:r w:rsidR="008951C5" w:rsidRPr="00FE32CD">
        <w:rPr>
          <w:rFonts w:ascii="Garamond" w:hAnsi="Garamond" w:cs="Times New Roman"/>
        </w:rPr>
        <w:t xml:space="preserve"> paraqitur ndonj</w:t>
      </w:r>
      <w:r w:rsidR="00D25AF2" w:rsidRPr="00FE32CD">
        <w:rPr>
          <w:rFonts w:ascii="Garamond" w:hAnsi="Garamond" w:cs="Times New Roman"/>
        </w:rPr>
        <w:t>ë</w:t>
      </w:r>
      <w:r w:rsidR="008951C5" w:rsidRPr="00FE32CD">
        <w:rPr>
          <w:rFonts w:ascii="Garamond" w:hAnsi="Garamond" w:cs="Times New Roman"/>
        </w:rPr>
        <w:t xml:space="preserve"> argument apo informacione q</w:t>
      </w:r>
      <w:r w:rsidR="00D25AF2" w:rsidRPr="00FE32CD">
        <w:rPr>
          <w:rFonts w:ascii="Garamond" w:hAnsi="Garamond" w:cs="Times New Roman"/>
        </w:rPr>
        <w:t>ë</w:t>
      </w:r>
      <w:r w:rsidR="008951C5" w:rsidRPr="00FE32CD">
        <w:rPr>
          <w:rFonts w:ascii="Garamond" w:hAnsi="Garamond" w:cs="Times New Roman"/>
        </w:rPr>
        <w:t xml:space="preserve"> do t</w:t>
      </w:r>
      <w:r w:rsidR="00D25AF2" w:rsidRPr="00FE32CD">
        <w:rPr>
          <w:rFonts w:ascii="Garamond" w:hAnsi="Garamond" w:cs="Times New Roman"/>
        </w:rPr>
        <w:t>ë</w:t>
      </w:r>
      <w:r w:rsidR="008951C5" w:rsidRPr="00FE32CD">
        <w:rPr>
          <w:rFonts w:ascii="Garamond" w:hAnsi="Garamond" w:cs="Times New Roman"/>
        </w:rPr>
        <w:t xml:space="preserve"> tregonin t</w:t>
      </w:r>
      <w:r w:rsidR="00D25AF2" w:rsidRPr="00FE32CD">
        <w:rPr>
          <w:rFonts w:ascii="Garamond" w:hAnsi="Garamond" w:cs="Times New Roman"/>
        </w:rPr>
        <w:t>ë</w:t>
      </w:r>
      <w:r w:rsidR="008951C5" w:rsidRPr="00FE32CD">
        <w:rPr>
          <w:rFonts w:ascii="Garamond" w:hAnsi="Garamond" w:cs="Times New Roman"/>
        </w:rPr>
        <w:t xml:space="preserve"> kund</w:t>
      </w:r>
      <w:r w:rsidR="00D25AF2" w:rsidRPr="00FE32CD">
        <w:rPr>
          <w:rFonts w:ascii="Garamond" w:hAnsi="Garamond" w:cs="Times New Roman"/>
        </w:rPr>
        <w:t>ë</w:t>
      </w:r>
      <w:r w:rsidR="008951C5" w:rsidRPr="00FE32CD">
        <w:rPr>
          <w:rFonts w:ascii="Garamond" w:hAnsi="Garamond" w:cs="Times New Roman"/>
        </w:rPr>
        <w:t>rt</w:t>
      </w:r>
      <w:r w:rsidR="00D25AF2" w:rsidRPr="00FE32CD">
        <w:rPr>
          <w:rFonts w:ascii="Garamond" w:hAnsi="Garamond" w:cs="Times New Roman"/>
        </w:rPr>
        <w:t>ë</w:t>
      </w:r>
      <w:r w:rsidR="008951C5" w:rsidRPr="00FE32CD">
        <w:rPr>
          <w:rFonts w:ascii="Garamond" w:hAnsi="Garamond" w:cs="Times New Roman"/>
        </w:rPr>
        <w:t>n. Rezulton se duke ndaluar segregimin n</w:t>
      </w:r>
      <w:r w:rsidR="00D25AF2" w:rsidRPr="00FE32CD">
        <w:rPr>
          <w:rFonts w:ascii="Garamond" w:hAnsi="Garamond" w:cs="Times New Roman"/>
        </w:rPr>
        <w:t>ë</w:t>
      </w:r>
      <w:r w:rsidR="008951C5" w:rsidRPr="00FE32CD">
        <w:rPr>
          <w:rFonts w:ascii="Garamond" w:hAnsi="Garamond" w:cs="Times New Roman"/>
        </w:rPr>
        <w:t xml:space="preserve"> shkollimin e nx</w:t>
      </w:r>
      <w:r w:rsidR="00D25AF2" w:rsidRPr="00FE32CD">
        <w:rPr>
          <w:rFonts w:ascii="Garamond" w:hAnsi="Garamond" w:cs="Times New Roman"/>
        </w:rPr>
        <w:t>ë</w:t>
      </w:r>
      <w:r w:rsidR="008951C5" w:rsidRPr="00FE32CD">
        <w:rPr>
          <w:rFonts w:ascii="Garamond" w:hAnsi="Garamond" w:cs="Times New Roman"/>
        </w:rPr>
        <w:t>n</w:t>
      </w:r>
      <w:r w:rsidR="00D25AF2" w:rsidRPr="00FE32CD">
        <w:rPr>
          <w:rFonts w:ascii="Garamond" w:hAnsi="Garamond" w:cs="Times New Roman"/>
        </w:rPr>
        <w:t>ë</w:t>
      </w:r>
      <w:r w:rsidR="008951C5" w:rsidRPr="00FE32CD">
        <w:rPr>
          <w:rFonts w:ascii="Garamond" w:hAnsi="Garamond" w:cs="Times New Roman"/>
        </w:rPr>
        <w:t>sve k</w:t>
      </w:r>
      <w:r w:rsidR="00D25AF2" w:rsidRPr="00FE32CD">
        <w:rPr>
          <w:rFonts w:ascii="Garamond" w:hAnsi="Garamond" w:cs="Times New Roman"/>
        </w:rPr>
        <w:t>ë</w:t>
      </w:r>
      <w:r w:rsidR="008951C5" w:rsidRPr="00FE32CD">
        <w:rPr>
          <w:rFonts w:ascii="Garamond" w:hAnsi="Garamond" w:cs="Times New Roman"/>
        </w:rPr>
        <w:t>rkues dhe duke iu siguruar mjetet e duhura t</w:t>
      </w:r>
      <w:r w:rsidR="00D25AF2" w:rsidRPr="00FE32CD">
        <w:rPr>
          <w:rFonts w:ascii="Garamond" w:hAnsi="Garamond" w:cs="Times New Roman"/>
        </w:rPr>
        <w:t>ë</w:t>
      </w:r>
      <w:r w:rsidR="008951C5" w:rsidRPr="00FE32CD">
        <w:rPr>
          <w:rFonts w:ascii="Garamond" w:hAnsi="Garamond" w:cs="Times New Roman"/>
        </w:rPr>
        <w:t xml:space="preserve"> transportit n</w:t>
      </w:r>
      <w:r w:rsidR="00D25AF2" w:rsidRPr="00FE32CD">
        <w:rPr>
          <w:rFonts w:ascii="Garamond" w:hAnsi="Garamond" w:cs="Times New Roman"/>
        </w:rPr>
        <w:t>ë</w:t>
      </w:r>
      <w:r w:rsidR="008951C5" w:rsidRPr="00FE32CD">
        <w:rPr>
          <w:rFonts w:ascii="Garamond" w:hAnsi="Garamond" w:cs="Times New Roman"/>
        </w:rPr>
        <w:t xml:space="preserve"> nj</w:t>
      </w:r>
      <w:r w:rsidR="00D25AF2" w:rsidRPr="00FE32CD">
        <w:rPr>
          <w:rFonts w:ascii="Garamond" w:hAnsi="Garamond" w:cs="Times New Roman"/>
        </w:rPr>
        <w:t>ë</w:t>
      </w:r>
      <w:r w:rsidR="008951C5" w:rsidRPr="00FE32CD">
        <w:rPr>
          <w:rFonts w:ascii="Garamond" w:hAnsi="Garamond" w:cs="Times New Roman"/>
        </w:rPr>
        <w:t xml:space="preserve"> shkoll</w:t>
      </w:r>
      <w:r w:rsidR="00D25AF2" w:rsidRPr="00FE32CD">
        <w:rPr>
          <w:rFonts w:ascii="Garamond" w:hAnsi="Garamond" w:cs="Times New Roman"/>
        </w:rPr>
        <w:t>ë</w:t>
      </w:r>
      <w:r w:rsidR="008951C5" w:rsidRPr="00FE32CD">
        <w:rPr>
          <w:rFonts w:ascii="Garamond" w:hAnsi="Garamond" w:cs="Times New Roman"/>
        </w:rPr>
        <w:t xml:space="preserve"> ku nuk ka segregim, ku niveli i arsimimit </w:t>
      </w:r>
      <w:r w:rsidR="00D25AF2" w:rsidRPr="00FE32CD">
        <w:rPr>
          <w:rFonts w:ascii="Garamond" w:hAnsi="Garamond" w:cs="Times New Roman"/>
        </w:rPr>
        <w:t>ë</w:t>
      </w:r>
      <w:r w:rsidR="008951C5" w:rsidRPr="00FE32CD">
        <w:rPr>
          <w:rFonts w:ascii="Garamond" w:hAnsi="Garamond" w:cs="Times New Roman"/>
        </w:rPr>
        <w:t>sht</w:t>
      </w:r>
      <w:r w:rsidR="00D25AF2" w:rsidRPr="00FE32CD">
        <w:rPr>
          <w:rFonts w:ascii="Garamond" w:hAnsi="Garamond" w:cs="Times New Roman"/>
        </w:rPr>
        <w:t>ë</w:t>
      </w:r>
      <w:r w:rsidR="008951C5" w:rsidRPr="00FE32CD">
        <w:rPr>
          <w:rFonts w:ascii="Garamond" w:hAnsi="Garamond" w:cs="Times New Roman"/>
        </w:rPr>
        <w:t xml:space="preserve"> i p</w:t>
      </w:r>
      <w:r w:rsidR="00D25AF2" w:rsidRPr="00FE32CD">
        <w:rPr>
          <w:rFonts w:ascii="Garamond" w:hAnsi="Garamond" w:cs="Times New Roman"/>
        </w:rPr>
        <w:t>ë</w:t>
      </w:r>
      <w:r w:rsidR="008951C5" w:rsidRPr="00FE32CD">
        <w:rPr>
          <w:rFonts w:ascii="Garamond" w:hAnsi="Garamond" w:cs="Times New Roman"/>
        </w:rPr>
        <w:t>rshtatsh</w:t>
      </w:r>
      <w:r w:rsidR="00D25AF2" w:rsidRPr="00FE32CD">
        <w:rPr>
          <w:rFonts w:ascii="Garamond" w:hAnsi="Garamond" w:cs="Times New Roman"/>
        </w:rPr>
        <w:t>ë</w:t>
      </w:r>
      <w:r w:rsidR="008951C5" w:rsidRPr="00FE32CD">
        <w:rPr>
          <w:rFonts w:ascii="Garamond" w:hAnsi="Garamond" w:cs="Times New Roman"/>
        </w:rPr>
        <w:t>m, autoritetet vendase kan</w:t>
      </w:r>
      <w:r w:rsidR="00D25AF2" w:rsidRPr="00FE32CD">
        <w:rPr>
          <w:rFonts w:ascii="Garamond" w:hAnsi="Garamond" w:cs="Times New Roman"/>
        </w:rPr>
        <w:t>ë</w:t>
      </w:r>
      <w:r w:rsidR="008951C5" w:rsidRPr="00FE32CD">
        <w:rPr>
          <w:rFonts w:ascii="Garamond" w:hAnsi="Garamond" w:cs="Times New Roman"/>
        </w:rPr>
        <w:t xml:space="preserve"> kompensuar situat</w:t>
      </w:r>
      <w:r w:rsidR="00D25AF2" w:rsidRPr="00FE32CD">
        <w:rPr>
          <w:rFonts w:ascii="Garamond" w:hAnsi="Garamond" w:cs="Times New Roman"/>
        </w:rPr>
        <w:t>ë</w:t>
      </w:r>
      <w:r w:rsidR="008951C5" w:rsidRPr="00FE32CD">
        <w:rPr>
          <w:rFonts w:ascii="Garamond" w:hAnsi="Garamond" w:cs="Times New Roman"/>
        </w:rPr>
        <w:t>n e k</w:t>
      </w:r>
      <w:r w:rsidR="00D25AF2" w:rsidRPr="00FE32CD">
        <w:rPr>
          <w:rFonts w:ascii="Garamond" w:hAnsi="Garamond" w:cs="Times New Roman"/>
        </w:rPr>
        <w:t>ë</w:t>
      </w:r>
      <w:r w:rsidR="008951C5" w:rsidRPr="00FE32CD">
        <w:rPr>
          <w:rFonts w:ascii="Garamond" w:hAnsi="Garamond" w:cs="Times New Roman"/>
        </w:rPr>
        <w:t>rkuesve dhe p</w:t>
      </w:r>
      <w:r w:rsidR="00D25AF2" w:rsidRPr="00FE32CD">
        <w:rPr>
          <w:rFonts w:ascii="Garamond" w:hAnsi="Garamond" w:cs="Times New Roman"/>
        </w:rPr>
        <w:t>ë</w:t>
      </w:r>
      <w:r w:rsidR="008951C5" w:rsidRPr="00FE32CD">
        <w:rPr>
          <w:rFonts w:ascii="Garamond" w:hAnsi="Garamond" w:cs="Times New Roman"/>
        </w:rPr>
        <w:t>r k</w:t>
      </w:r>
      <w:r w:rsidR="00D25AF2" w:rsidRPr="00FE32CD">
        <w:rPr>
          <w:rFonts w:ascii="Garamond" w:hAnsi="Garamond" w:cs="Times New Roman"/>
        </w:rPr>
        <w:t>ë</w:t>
      </w:r>
      <w:r w:rsidR="008951C5" w:rsidRPr="00FE32CD">
        <w:rPr>
          <w:rFonts w:ascii="Garamond" w:hAnsi="Garamond" w:cs="Times New Roman"/>
        </w:rPr>
        <w:t>t</w:t>
      </w:r>
      <w:r w:rsidR="00D25AF2" w:rsidRPr="00FE32CD">
        <w:rPr>
          <w:rFonts w:ascii="Garamond" w:hAnsi="Garamond" w:cs="Times New Roman"/>
        </w:rPr>
        <w:t>ë</w:t>
      </w:r>
      <w:r w:rsidR="008951C5" w:rsidRPr="00FE32CD">
        <w:rPr>
          <w:rFonts w:ascii="Garamond" w:hAnsi="Garamond" w:cs="Times New Roman"/>
        </w:rPr>
        <w:t xml:space="preserve"> arsye, k</w:t>
      </w:r>
      <w:r w:rsidR="00D25AF2" w:rsidRPr="00FE32CD">
        <w:rPr>
          <w:rFonts w:ascii="Garamond" w:hAnsi="Garamond" w:cs="Times New Roman"/>
        </w:rPr>
        <w:t>ë</w:t>
      </w:r>
      <w:r w:rsidR="008951C5" w:rsidRPr="00FE32CD">
        <w:rPr>
          <w:rFonts w:ascii="Garamond" w:hAnsi="Garamond" w:cs="Times New Roman"/>
        </w:rPr>
        <w:t>rkuesit nuk mund t</w:t>
      </w:r>
      <w:r w:rsidR="00D25AF2" w:rsidRPr="00FE32CD">
        <w:rPr>
          <w:rFonts w:ascii="Garamond" w:hAnsi="Garamond" w:cs="Times New Roman"/>
        </w:rPr>
        <w:t>ë</w:t>
      </w:r>
      <w:r w:rsidR="008951C5" w:rsidRPr="00FE32CD">
        <w:rPr>
          <w:rFonts w:ascii="Garamond" w:hAnsi="Garamond" w:cs="Times New Roman"/>
        </w:rPr>
        <w:t xml:space="preserve"> pretendojn</w:t>
      </w:r>
      <w:r w:rsidR="00D25AF2" w:rsidRPr="00FE32CD">
        <w:rPr>
          <w:rFonts w:ascii="Garamond" w:hAnsi="Garamond" w:cs="Times New Roman"/>
        </w:rPr>
        <w:t>ë</w:t>
      </w:r>
      <w:r w:rsidR="008951C5" w:rsidRPr="00FE32CD">
        <w:rPr>
          <w:rFonts w:ascii="Garamond" w:hAnsi="Garamond" w:cs="Times New Roman"/>
        </w:rPr>
        <w:t xml:space="preserve"> m</w:t>
      </w:r>
      <w:r w:rsidR="00D25AF2" w:rsidRPr="00FE32CD">
        <w:rPr>
          <w:rFonts w:ascii="Garamond" w:hAnsi="Garamond" w:cs="Times New Roman"/>
        </w:rPr>
        <w:t>ë</w:t>
      </w:r>
      <w:r w:rsidR="008951C5" w:rsidRPr="00FE32CD">
        <w:rPr>
          <w:rFonts w:ascii="Garamond" w:hAnsi="Garamond" w:cs="Times New Roman"/>
        </w:rPr>
        <w:t xml:space="preserve"> t</w:t>
      </w:r>
      <w:r w:rsidR="00D25AF2" w:rsidRPr="00FE32CD">
        <w:rPr>
          <w:rFonts w:ascii="Garamond" w:hAnsi="Garamond" w:cs="Times New Roman"/>
        </w:rPr>
        <w:t>ë</w:t>
      </w:r>
      <w:r w:rsidR="008951C5" w:rsidRPr="00FE32CD">
        <w:rPr>
          <w:rFonts w:ascii="Garamond" w:hAnsi="Garamond" w:cs="Times New Roman"/>
        </w:rPr>
        <w:t xml:space="preserve"> jen</w:t>
      </w:r>
      <w:r w:rsidR="00D25AF2" w:rsidRPr="00FE32CD">
        <w:rPr>
          <w:rFonts w:ascii="Garamond" w:hAnsi="Garamond" w:cs="Times New Roman"/>
        </w:rPr>
        <w:t>ë</w:t>
      </w:r>
      <w:r w:rsidR="008951C5" w:rsidRPr="00FE32CD">
        <w:rPr>
          <w:rFonts w:ascii="Garamond" w:hAnsi="Garamond" w:cs="Times New Roman"/>
        </w:rPr>
        <w:t xml:space="preserve"> viktima t</w:t>
      </w:r>
      <w:r w:rsidR="00D25AF2" w:rsidRPr="00FE32CD">
        <w:rPr>
          <w:rFonts w:ascii="Garamond" w:hAnsi="Garamond" w:cs="Times New Roman"/>
        </w:rPr>
        <w:t>ë</w:t>
      </w:r>
      <w:r w:rsidR="008951C5" w:rsidRPr="00FE32CD">
        <w:rPr>
          <w:rFonts w:ascii="Garamond" w:hAnsi="Garamond" w:cs="Times New Roman"/>
        </w:rPr>
        <w:t xml:space="preserve"> shkeljes s</w:t>
      </w:r>
      <w:r w:rsidR="00D25AF2" w:rsidRPr="00FE32CD">
        <w:rPr>
          <w:rFonts w:ascii="Garamond" w:hAnsi="Garamond" w:cs="Times New Roman"/>
        </w:rPr>
        <w:t>ë</w:t>
      </w:r>
      <w:r w:rsidR="008951C5" w:rsidRPr="00FE32CD">
        <w:rPr>
          <w:rFonts w:ascii="Garamond" w:hAnsi="Garamond" w:cs="Times New Roman"/>
        </w:rPr>
        <w:t xml:space="preserve"> pretenduar. </w:t>
      </w:r>
    </w:p>
    <w:p w14:paraId="778A50AC" w14:textId="67AC9C88" w:rsidR="008951C5" w:rsidRPr="00FE32CD" w:rsidRDefault="00FE32CD" w:rsidP="0073657C">
      <w:pPr>
        <w:pStyle w:val="NoSpacing"/>
        <w:ind w:firstLine="284"/>
        <w:jc w:val="both"/>
        <w:rPr>
          <w:rFonts w:ascii="Garamond" w:hAnsi="Garamond" w:cs="Times New Roman"/>
        </w:rPr>
      </w:pPr>
      <w:r w:rsidRPr="00FE32CD">
        <w:rPr>
          <w:rFonts w:ascii="Garamond" w:hAnsi="Garamond" w:cs="Times New Roman"/>
        </w:rPr>
        <w:t xml:space="preserve">19. </w:t>
      </w:r>
      <w:r w:rsidR="008951C5" w:rsidRPr="00FE32CD">
        <w:rPr>
          <w:rFonts w:ascii="Garamond" w:hAnsi="Garamond" w:cs="Times New Roman"/>
        </w:rPr>
        <w:t>Sipas rrethanave, p</w:t>
      </w:r>
      <w:r w:rsidR="00D25AF2" w:rsidRPr="00FE32CD">
        <w:rPr>
          <w:rFonts w:ascii="Garamond" w:hAnsi="Garamond" w:cs="Times New Roman"/>
        </w:rPr>
        <w:t>ë</w:t>
      </w:r>
      <w:r w:rsidR="008951C5" w:rsidRPr="00FE32CD">
        <w:rPr>
          <w:rFonts w:ascii="Garamond" w:hAnsi="Garamond" w:cs="Times New Roman"/>
        </w:rPr>
        <w:t>r sa ka t</w:t>
      </w:r>
      <w:r w:rsidR="00D25AF2" w:rsidRPr="00FE32CD">
        <w:rPr>
          <w:rFonts w:ascii="Garamond" w:hAnsi="Garamond" w:cs="Times New Roman"/>
        </w:rPr>
        <w:t>ë</w:t>
      </w:r>
      <w:r w:rsidR="008951C5" w:rsidRPr="00FE32CD">
        <w:rPr>
          <w:rFonts w:ascii="Garamond" w:hAnsi="Garamond" w:cs="Times New Roman"/>
        </w:rPr>
        <w:t xml:space="preserve"> b</w:t>
      </w:r>
      <w:r w:rsidR="00D25AF2" w:rsidRPr="00FE32CD">
        <w:rPr>
          <w:rFonts w:ascii="Garamond" w:hAnsi="Garamond" w:cs="Times New Roman"/>
        </w:rPr>
        <w:t>ë</w:t>
      </w:r>
      <w:r w:rsidR="008951C5" w:rsidRPr="00FE32CD">
        <w:rPr>
          <w:rFonts w:ascii="Garamond" w:hAnsi="Garamond" w:cs="Times New Roman"/>
        </w:rPr>
        <w:t>j</w:t>
      </w:r>
      <w:r w:rsidR="00D25AF2" w:rsidRPr="00FE32CD">
        <w:rPr>
          <w:rFonts w:ascii="Garamond" w:hAnsi="Garamond" w:cs="Times New Roman"/>
        </w:rPr>
        <w:t>ë</w:t>
      </w:r>
      <w:r w:rsidR="008951C5" w:rsidRPr="00FE32CD">
        <w:rPr>
          <w:rFonts w:ascii="Garamond" w:hAnsi="Garamond" w:cs="Times New Roman"/>
        </w:rPr>
        <w:t xml:space="preserve"> me ankes</w:t>
      </w:r>
      <w:r w:rsidR="00D25AF2" w:rsidRPr="00FE32CD">
        <w:rPr>
          <w:rFonts w:ascii="Garamond" w:hAnsi="Garamond" w:cs="Times New Roman"/>
        </w:rPr>
        <w:t>ë</w:t>
      </w:r>
      <w:r w:rsidR="008951C5" w:rsidRPr="00FE32CD">
        <w:rPr>
          <w:rFonts w:ascii="Garamond" w:hAnsi="Garamond" w:cs="Times New Roman"/>
        </w:rPr>
        <w:t>n e k</w:t>
      </w:r>
      <w:r w:rsidR="00D25AF2" w:rsidRPr="00FE32CD">
        <w:rPr>
          <w:rFonts w:ascii="Garamond" w:hAnsi="Garamond" w:cs="Times New Roman"/>
        </w:rPr>
        <w:t>ë</w:t>
      </w:r>
      <w:r w:rsidR="008951C5" w:rsidRPr="00FE32CD">
        <w:rPr>
          <w:rFonts w:ascii="Garamond" w:hAnsi="Garamond" w:cs="Times New Roman"/>
        </w:rPr>
        <w:t xml:space="preserve">rkuesve </w:t>
      </w:r>
      <w:r w:rsidR="00725A59" w:rsidRPr="00FE32CD">
        <w:rPr>
          <w:rFonts w:ascii="Garamond" w:hAnsi="Garamond" w:cs="Times New Roman"/>
        </w:rPr>
        <w:t>n</w:t>
      </w:r>
      <w:r w:rsidR="00D25AF2" w:rsidRPr="00FE32CD">
        <w:rPr>
          <w:rFonts w:ascii="Garamond" w:hAnsi="Garamond" w:cs="Times New Roman"/>
        </w:rPr>
        <w:t>ë</w:t>
      </w:r>
      <w:r w:rsidR="00725A59" w:rsidRPr="00FE32CD">
        <w:rPr>
          <w:rFonts w:ascii="Garamond" w:hAnsi="Garamond" w:cs="Times New Roman"/>
        </w:rPr>
        <w:t xml:space="preserve"> lidhje me periudh</w:t>
      </w:r>
      <w:r w:rsidR="00D25AF2" w:rsidRPr="00FE32CD">
        <w:rPr>
          <w:rFonts w:ascii="Garamond" w:hAnsi="Garamond" w:cs="Times New Roman"/>
        </w:rPr>
        <w:t>ë</w:t>
      </w:r>
      <w:r w:rsidR="00725A59" w:rsidRPr="00FE32CD">
        <w:rPr>
          <w:rFonts w:ascii="Garamond" w:hAnsi="Garamond" w:cs="Times New Roman"/>
        </w:rPr>
        <w:t>n q</w:t>
      </w:r>
      <w:r w:rsidR="00D25AF2" w:rsidRPr="00FE32CD">
        <w:rPr>
          <w:rFonts w:ascii="Garamond" w:hAnsi="Garamond" w:cs="Times New Roman"/>
        </w:rPr>
        <w:t>ë</w:t>
      </w:r>
      <w:r w:rsidR="00725A59" w:rsidRPr="00FE32CD">
        <w:rPr>
          <w:rFonts w:ascii="Garamond" w:hAnsi="Garamond" w:cs="Times New Roman"/>
        </w:rPr>
        <w:t xml:space="preserve"> prej muajit </w:t>
      </w:r>
      <w:r w:rsidR="005068A2" w:rsidRPr="00FE32CD">
        <w:rPr>
          <w:rFonts w:ascii="Garamond" w:hAnsi="Garamond" w:cs="Times New Roman"/>
        </w:rPr>
        <w:t xml:space="preserve">prill </w:t>
      </w:r>
      <w:r w:rsidR="00725A59" w:rsidRPr="00FE32CD">
        <w:rPr>
          <w:rFonts w:ascii="Garamond" w:hAnsi="Garamond" w:cs="Times New Roman"/>
        </w:rPr>
        <w:t>2018, ajo nuk p</w:t>
      </w:r>
      <w:r w:rsidR="00D25AF2" w:rsidRPr="00FE32CD">
        <w:rPr>
          <w:rFonts w:ascii="Garamond" w:hAnsi="Garamond" w:cs="Times New Roman"/>
        </w:rPr>
        <w:t>ë</w:t>
      </w:r>
      <w:r w:rsidR="00725A59" w:rsidRPr="00FE32CD">
        <w:rPr>
          <w:rFonts w:ascii="Garamond" w:hAnsi="Garamond" w:cs="Times New Roman"/>
        </w:rPr>
        <w:t xml:space="preserve">rputhet </w:t>
      </w:r>
      <w:r w:rsidR="00725A59" w:rsidRPr="00FE32CD">
        <w:rPr>
          <w:rFonts w:ascii="Garamond" w:hAnsi="Garamond" w:cs="Times New Roman"/>
          <w:i/>
          <w:iCs/>
        </w:rPr>
        <w:t>ratione personae</w:t>
      </w:r>
      <w:r w:rsidR="00725A59" w:rsidRPr="00FE32CD">
        <w:rPr>
          <w:rFonts w:ascii="Garamond" w:hAnsi="Garamond" w:cs="Times New Roman"/>
        </w:rPr>
        <w:t xml:space="preserve"> me parashikimet e Konvent</w:t>
      </w:r>
      <w:r w:rsidR="00D25AF2" w:rsidRPr="00FE32CD">
        <w:rPr>
          <w:rFonts w:ascii="Garamond" w:hAnsi="Garamond" w:cs="Times New Roman"/>
        </w:rPr>
        <w:t>ë</w:t>
      </w:r>
      <w:r w:rsidR="00725A59" w:rsidRPr="00FE32CD">
        <w:rPr>
          <w:rFonts w:ascii="Garamond" w:hAnsi="Garamond" w:cs="Times New Roman"/>
        </w:rPr>
        <w:t>s sipas interpretimit t</w:t>
      </w:r>
      <w:r w:rsidR="00D25AF2" w:rsidRPr="00FE32CD">
        <w:rPr>
          <w:rFonts w:ascii="Garamond" w:hAnsi="Garamond" w:cs="Times New Roman"/>
        </w:rPr>
        <w:t>ë</w:t>
      </w:r>
      <w:r w:rsidR="00725A59" w:rsidRPr="00FE32CD">
        <w:rPr>
          <w:rFonts w:ascii="Garamond" w:hAnsi="Garamond" w:cs="Times New Roman"/>
        </w:rPr>
        <w:t xml:space="preserve"> </w:t>
      </w:r>
      <w:r w:rsidR="005068A2" w:rsidRPr="00FE32CD">
        <w:rPr>
          <w:rFonts w:ascii="Garamond" w:hAnsi="Garamond" w:cs="Times New Roman"/>
        </w:rPr>
        <w:t xml:space="preserve">nenit </w:t>
      </w:r>
      <w:r w:rsidR="00725A59" w:rsidRPr="00FE32CD">
        <w:rPr>
          <w:rFonts w:ascii="Garamond" w:hAnsi="Garamond" w:cs="Times New Roman"/>
        </w:rPr>
        <w:t>35 § 3 (a) dhe p</w:t>
      </w:r>
      <w:r w:rsidR="00D25AF2" w:rsidRPr="00FE32CD">
        <w:rPr>
          <w:rFonts w:ascii="Garamond" w:hAnsi="Garamond" w:cs="Times New Roman"/>
        </w:rPr>
        <w:t>ë</w:t>
      </w:r>
      <w:r w:rsidR="00725A59" w:rsidRPr="00FE32CD">
        <w:rPr>
          <w:rFonts w:ascii="Garamond" w:hAnsi="Garamond" w:cs="Times New Roman"/>
        </w:rPr>
        <w:t>r k</w:t>
      </w:r>
      <w:r w:rsidR="00D25AF2" w:rsidRPr="00FE32CD">
        <w:rPr>
          <w:rFonts w:ascii="Garamond" w:hAnsi="Garamond" w:cs="Times New Roman"/>
        </w:rPr>
        <w:t>ë</w:t>
      </w:r>
      <w:r w:rsidR="00725A59" w:rsidRPr="00FE32CD">
        <w:rPr>
          <w:rFonts w:ascii="Garamond" w:hAnsi="Garamond" w:cs="Times New Roman"/>
        </w:rPr>
        <w:t>t</w:t>
      </w:r>
      <w:r w:rsidR="00D25AF2" w:rsidRPr="00FE32CD">
        <w:rPr>
          <w:rFonts w:ascii="Garamond" w:hAnsi="Garamond" w:cs="Times New Roman"/>
        </w:rPr>
        <w:t>ë</w:t>
      </w:r>
      <w:r w:rsidR="00725A59" w:rsidRPr="00FE32CD">
        <w:rPr>
          <w:rFonts w:ascii="Garamond" w:hAnsi="Garamond" w:cs="Times New Roman"/>
        </w:rPr>
        <w:t xml:space="preserve"> arsye duhet t</w:t>
      </w:r>
      <w:r w:rsidR="00D25AF2" w:rsidRPr="00FE32CD">
        <w:rPr>
          <w:rFonts w:ascii="Garamond" w:hAnsi="Garamond" w:cs="Times New Roman"/>
        </w:rPr>
        <w:t>ë</w:t>
      </w:r>
      <w:r w:rsidR="00725A59" w:rsidRPr="00FE32CD">
        <w:rPr>
          <w:rFonts w:ascii="Garamond" w:hAnsi="Garamond" w:cs="Times New Roman"/>
        </w:rPr>
        <w:t xml:space="preserve"> kund</w:t>
      </w:r>
      <w:r w:rsidR="00D25AF2" w:rsidRPr="00FE32CD">
        <w:rPr>
          <w:rFonts w:ascii="Garamond" w:hAnsi="Garamond" w:cs="Times New Roman"/>
        </w:rPr>
        <w:t>ë</w:t>
      </w:r>
      <w:r w:rsidR="00725A59" w:rsidRPr="00FE32CD">
        <w:rPr>
          <w:rFonts w:ascii="Garamond" w:hAnsi="Garamond" w:cs="Times New Roman"/>
        </w:rPr>
        <w:t xml:space="preserve">rshtohet sipas </w:t>
      </w:r>
      <w:r w:rsidR="005068A2" w:rsidRPr="00FE32CD">
        <w:rPr>
          <w:rFonts w:ascii="Garamond" w:hAnsi="Garamond" w:cs="Times New Roman"/>
        </w:rPr>
        <w:t xml:space="preserve">nenit </w:t>
      </w:r>
      <w:r w:rsidR="00725A59" w:rsidRPr="00FE32CD">
        <w:rPr>
          <w:rFonts w:ascii="Garamond" w:hAnsi="Garamond" w:cs="Times New Roman"/>
        </w:rPr>
        <w:t xml:space="preserve">35 § 4. </w:t>
      </w:r>
    </w:p>
    <w:p w14:paraId="08254F51" w14:textId="137B852C" w:rsidR="00841446" w:rsidRPr="00FE32CD" w:rsidRDefault="00841446" w:rsidP="0073657C">
      <w:pPr>
        <w:pStyle w:val="NoSpacing"/>
        <w:ind w:firstLine="284"/>
        <w:jc w:val="both"/>
        <w:rPr>
          <w:rFonts w:ascii="Garamond" w:hAnsi="Garamond" w:cs="Times New Roman"/>
        </w:rPr>
      </w:pPr>
      <w:r w:rsidRPr="00FE32CD">
        <w:rPr>
          <w:rFonts w:ascii="Garamond" w:hAnsi="Garamond" w:cs="Times New Roman"/>
        </w:rPr>
        <w:t>P</w:t>
      </w:r>
      <w:r w:rsidR="00D25AF2" w:rsidRPr="00FE32CD">
        <w:rPr>
          <w:rFonts w:ascii="Garamond" w:hAnsi="Garamond" w:cs="Times New Roman"/>
        </w:rPr>
        <w:t>ë</w:t>
      </w:r>
      <w:r w:rsidRPr="00FE32CD">
        <w:rPr>
          <w:rFonts w:ascii="Garamond" w:hAnsi="Garamond" w:cs="Times New Roman"/>
        </w:rPr>
        <w:t>r k</w:t>
      </w:r>
      <w:r w:rsidR="00D25AF2" w:rsidRPr="00FE32CD">
        <w:rPr>
          <w:rFonts w:ascii="Garamond" w:hAnsi="Garamond" w:cs="Times New Roman"/>
        </w:rPr>
        <w:t>ë</w:t>
      </w:r>
      <w:r w:rsidRPr="00FE32CD">
        <w:rPr>
          <w:rFonts w:ascii="Garamond" w:hAnsi="Garamond" w:cs="Times New Roman"/>
        </w:rPr>
        <w:t>to arsye, Gjykata, n</w:t>
      </w:r>
      <w:r w:rsidR="00D25AF2" w:rsidRPr="00FE32CD">
        <w:rPr>
          <w:rFonts w:ascii="Garamond" w:hAnsi="Garamond" w:cs="Times New Roman"/>
        </w:rPr>
        <w:t>ë</w:t>
      </w:r>
      <w:r w:rsidRPr="00FE32CD">
        <w:rPr>
          <w:rFonts w:ascii="Garamond" w:hAnsi="Garamond" w:cs="Times New Roman"/>
        </w:rPr>
        <w:t xml:space="preserve"> m</w:t>
      </w:r>
      <w:r w:rsidR="00D25AF2" w:rsidRPr="00FE32CD">
        <w:rPr>
          <w:rFonts w:ascii="Garamond" w:hAnsi="Garamond" w:cs="Times New Roman"/>
        </w:rPr>
        <w:t>ë</w:t>
      </w:r>
      <w:r w:rsidRPr="00FE32CD">
        <w:rPr>
          <w:rFonts w:ascii="Garamond" w:hAnsi="Garamond" w:cs="Times New Roman"/>
        </w:rPr>
        <w:t>nyr</w:t>
      </w:r>
      <w:r w:rsidR="00D25AF2" w:rsidRPr="00FE32CD">
        <w:rPr>
          <w:rFonts w:ascii="Garamond" w:hAnsi="Garamond" w:cs="Times New Roman"/>
        </w:rPr>
        <w:t>ë</w:t>
      </w:r>
      <w:r w:rsidRPr="00FE32CD">
        <w:rPr>
          <w:rFonts w:ascii="Garamond" w:hAnsi="Garamond" w:cs="Times New Roman"/>
        </w:rPr>
        <w:t xml:space="preserve"> unanime, </w:t>
      </w:r>
    </w:p>
    <w:p w14:paraId="45158BF4" w14:textId="2C4B0186" w:rsidR="00841446" w:rsidRPr="00FE32CD" w:rsidRDefault="00841446" w:rsidP="0073657C">
      <w:pPr>
        <w:pStyle w:val="NoSpacing"/>
        <w:ind w:firstLine="284"/>
        <w:jc w:val="both"/>
        <w:rPr>
          <w:rFonts w:ascii="Garamond" w:hAnsi="Garamond" w:cs="Times New Roman"/>
        </w:rPr>
      </w:pPr>
      <w:r w:rsidRPr="00FE32CD">
        <w:rPr>
          <w:rFonts w:ascii="Garamond" w:hAnsi="Garamond" w:cs="Times New Roman"/>
          <w:i/>
          <w:iCs/>
        </w:rPr>
        <w:t xml:space="preserve">E deklaron </w:t>
      </w:r>
      <w:r w:rsidRPr="00FE32CD">
        <w:rPr>
          <w:rFonts w:ascii="Garamond" w:hAnsi="Garamond" w:cs="Times New Roman"/>
        </w:rPr>
        <w:t>k</w:t>
      </w:r>
      <w:r w:rsidR="00D25AF2" w:rsidRPr="00FE32CD">
        <w:rPr>
          <w:rFonts w:ascii="Garamond" w:hAnsi="Garamond" w:cs="Times New Roman"/>
        </w:rPr>
        <w:t>ë</w:t>
      </w:r>
      <w:r w:rsidRPr="00FE32CD">
        <w:rPr>
          <w:rFonts w:ascii="Garamond" w:hAnsi="Garamond" w:cs="Times New Roman"/>
        </w:rPr>
        <w:t>rkes</w:t>
      </w:r>
      <w:r w:rsidR="00D25AF2" w:rsidRPr="00FE32CD">
        <w:rPr>
          <w:rFonts w:ascii="Garamond" w:hAnsi="Garamond" w:cs="Times New Roman"/>
        </w:rPr>
        <w:t>ë</w:t>
      </w:r>
      <w:r w:rsidRPr="00FE32CD">
        <w:rPr>
          <w:rFonts w:ascii="Garamond" w:hAnsi="Garamond" w:cs="Times New Roman"/>
        </w:rPr>
        <w:t>n t</w:t>
      </w:r>
      <w:r w:rsidR="00D25AF2" w:rsidRPr="00FE32CD">
        <w:rPr>
          <w:rFonts w:ascii="Garamond" w:hAnsi="Garamond" w:cs="Times New Roman"/>
        </w:rPr>
        <w:t>ë</w:t>
      </w:r>
      <w:r w:rsidRPr="00FE32CD">
        <w:rPr>
          <w:rFonts w:ascii="Garamond" w:hAnsi="Garamond" w:cs="Times New Roman"/>
        </w:rPr>
        <w:t xml:space="preserve"> papranueshme. </w:t>
      </w:r>
    </w:p>
    <w:p w14:paraId="16D421A7" w14:textId="40FE5978" w:rsidR="00FF6F62" w:rsidRPr="00FE32CD" w:rsidRDefault="000A1FF0" w:rsidP="0073657C">
      <w:pPr>
        <w:pStyle w:val="NoSpacing"/>
        <w:ind w:firstLine="284"/>
        <w:jc w:val="both"/>
        <w:rPr>
          <w:rFonts w:ascii="Garamond" w:hAnsi="Garamond" w:cs="Times New Roman"/>
        </w:rPr>
      </w:pPr>
      <w:r w:rsidRPr="00FE32CD">
        <w:rPr>
          <w:rFonts w:ascii="Garamond" w:hAnsi="Garamond" w:cs="Times New Roman"/>
        </w:rPr>
        <w:t>Hartuar n</w:t>
      </w:r>
      <w:r w:rsidR="00D25AF2" w:rsidRPr="00FE32CD">
        <w:rPr>
          <w:rFonts w:ascii="Garamond" w:hAnsi="Garamond" w:cs="Times New Roman"/>
        </w:rPr>
        <w:t>ë</w:t>
      </w:r>
      <w:r w:rsidRPr="00FE32CD">
        <w:rPr>
          <w:rFonts w:ascii="Garamond" w:hAnsi="Garamond" w:cs="Times New Roman"/>
        </w:rPr>
        <w:t xml:space="preserve"> anglisht dhe njoftuar m</w:t>
      </w:r>
      <w:r w:rsidR="00D25AF2" w:rsidRPr="00FE32CD">
        <w:rPr>
          <w:rFonts w:ascii="Garamond" w:hAnsi="Garamond" w:cs="Times New Roman"/>
        </w:rPr>
        <w:t>ë</w:t>
      </w:r>
      <w:r w:rsidRPr="00FE32CD">
        <w:rPr>
          <w:rFonts w:ascii="Garamond" w:hAnsi="Garamond" w:cs="Times New Roman"/>
        </w:rPr>
        <w:t xml:space="preserve"> shkrim m</w:t>
      </w:r>
      <w:r w:rsidR="00D25AF2" w:rsidRPr="00FE32CD">
        <w:rPr>
          <w:rFonts w:ascii="Garamond" w:hAnsi="Garamond" w:cs="Times New Roman"/>
        </w:rPr>
        <w:t>ë</w:t>
      </w:r>
      <w:r w:rsidRPr="00FE32CD">
        <w:rPr>
          <w:rFonts w:ascii="Garamond" w:hAnsi="Garamond" w:cs="Times New Roman"/>
        </w:rPr>
        <w:t xml:space="preserve"> </w:t>
      </w:r>
      <w:r w:rsidR="00725A59" w:rsidRPr="00FE32CD">
        <w:rPr>
          <w:rFonts w:ascii="Garamond" w:hAnsi="Garamond" w:cs="Times New Roman"/>
        </w:rPr>
        <w:t>15</w:t>
      </w:r>
      <w:r w:rsidRPr="00FE32CD">
        <w:rPr>
          <w:rFonts w:ascii="Garamond" w:hAnsi="Garamond" w:cs="Times New Roman"/>
        </w:rPr>
        <w:t xml:space="preserve"> </w:t>
      </w:r>
      <w:r w:rsidR="005068A2" w:rsidRPr="00FE32CD">
        <w:rPr>
          <w:rFonts w:ascii="Garamond" w:hAnsi="Garamond" w:cs="Times New Roman"/>
        </w:rPr>
        <w:t xml:space="preserve">qershor </w:t>
      </w:r>
      <w:r w:rsidRPr="00FE32CD">
        <w:rPr>
          <w:rFonts w:ascii="Garamond" w:hAnsi="Garamond" w:cs="Times New Roman"/>
        </w:rPr>
        <w:t xml:space="preserve">2023. </w:t>
      </w:r>
    </w:p>
    <w:p w14:paraId="16A31026" w14:textId="77777777" w:rsidR="00FF6F62" w:rsidRPr="00FE32CD" w:rsidRDefault="00FF6F62" w:rsidP="0073657C">
      <w:pPr>
        <w:pStyle w:val="NoSpacing"/>
        <w:ind w:firstLine="284"/>
        <w:jc w:val="both"/>
        <w:rPr>
          <w:rFonts w:ascii="Garamond" w:hAnsi="Garamond"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3674"/>
      </w:tblGrid>
      <w:tr w:rsidR="00FE32CD" w14:paraId="0F4909D7" w14:textId="77777777" w:rsidTr="00FE32CD">
        <w:tc>
          <w:tcPr>
            <w:tcW w:w="3674" w:type="dxa"/>
            <w:vAlign w:val="center"/>
          </w:tcPr>
          <w:p w14:paraId="10F5DB86" w14:textId="38BF123E" w:rsidR="00FE32CD" w:rsidRPr="00FE32CD" w:rsidRDefault="00FE32CD" w:rsidP="0073657C">
            <w:pPr>
              <w:pStyle w:val="NoSpacing"/>
              <w:jc w:val="center"/>
              <w:rPr>
                <w:rFonts w:ascii="Garamond" w:hAnsi="Garamond" w:cs="Times New Roman"/>
                <w:b/>
              </w:rPr>
            </w:pPr>
            <w:r w:rsidRPr="00FE32CD">
              <w:rPr>
                <w:rFonts w:ascii="Garamond" w:hAnsi="Garamond" w:cs="Times New Roman"/>
                <w:b/>
              </w:rPr>
              <w:t>Olga Chernishova</w:t>
            </w:r>
          </w:p>
        </w:tc>
        <w:tc>
          <w:tcPr>
            <w:tcW w:w="3674" w:type="dxa"/>
            <w:vAlign w:val="center"/>
          </w:tcPr>
          <w:p w14:paraId="42F36A7D" w14:textId="3F4A43D2" w:rsidR="00FE32CD" w:rsidRPr="00FE32CD" w:rsidRDefault="00FE32CD" w:rsidP="0073657C">
            <w:pPr>
              <w:pStyle w:val="NoSpacing"/>
              <w:jc w:val="center"/>
              <w:rPr>
                <w:rFonts w:ascii="Garamond" w:hAnsi="Garamond" w:cs="Times New Roman"/>
                <w:b/>
              </w:rPr>
            </w:pPr>
            <w:r w:rsidRPr="00FE32CD">
              <w:rPr>
                <w:rFonts w:ascii="Garamond" w:hAnsi="Garamond" w:cs="Times New Roman"/>
                <w:b/>
              </w:rPr>
              <w:t>Georgios A. Serghides</w:t>
            </w:r>
          </w:p>
        </w:tc>
      </w:tr>
      <w:tr w:rsidR="00FE32CD" w14:paraId="18289B8F" w14:textId="77777777" w:rsidTr="00FE32CD">
        <w:tc>
          <w:tcPr>
            <w:tcW w:w="3674" w:type="dxa"/>
            <w:vAlign w:val="center"/>
          </w:tcPr>
          <w:p w14:paraId="000B3B13" w14:textId="2C88C60B" w:rsidR="00FE32CD" w:rsidRDefault="00FE32CD" w:rsidP="0073657C">
            <w:pPr>
              <w:pStyle w:val="NoSpacing"/>
              <w:jc w:val="center"/>
              <w:rPr>
                <w:rFonts w:ascii="Garamond" w:hAnsi="Garamond" w:cs="Times New Roman"/>
              </w:rPr>
            </w:pPr>
            <w:r w:rsidRPr="00FE32CD">
              <w:rPr>
                <w:rFonts w:ascii="Garamond" w:hAnsi="Garamond" w:cs="Times New Roman"/>
              </w:rPr>
              <w:t>ZËVENDËSREGJISTRARE</w:t>
            </w:r>
          </w:p>
        </w:tc>
        <w:tc>
          <w:tcPr>
            <w:tcW w:w="3674" w:type="dxa"/>
            <w:vAlign w:val="center"/>
          </w:tcPr>
          <w:p w14:paraId="49E603B2" w14:textId="3FB4953F" w:rsidR="00FE32CD" w:rsidRDefault="00FE32CD" w:rsidP="0073657C">
            <w:pPr>
              <w:pStyle w:val="NoSpacing"/>
              <w:jc w:val="center"/>
              <w:rPr>
                <w:rFonts w:ascii="Garamond" w:hAnsi="Garamond" w:cs="Times New Roman"/>
              </w:rPr>
            </w:pPr>
            <w:r w:rsidRPr="00FE32CD">
              <w:rPr>
                <w:rFonts w:ascii="Garamond" w:hAnsi="Garamond" w:cs="Times New Roman"/>
              </w:rPr>
              <w:t>KRYETAR</w:t>
            </w:r>
          </w:p>
        </w:tc>
      </w:tr>
    </w:tbl>
    <w:p w14:paraId="259C293B" w14:textId="77777777" w:rsidR="00D25AF2" w:rsidRPr="00FE32CD" w:rsidRDefault="00D25AF2" w:rsidP="0073657C">
      <w:pPr>
        <w:pStyle w:val="JuPara"/>
        <w:jc w:val="center"/>
        <w:rPr>
          <w:rFonts w:ascii="Garamond" w:hAnsi="Garamond"/>
          <w:b/>
          <w:bCs/>
        </w:rPr>
      </w:pPr>
    </w:p>
    <w:p w14:paraId="7CADBBF0" w14:textId="4B13FA67" w:rsidR="000A1FF0" w:rsidRPr="005068A2" w:rsidRDefault="005068A2" w:rsidP="005068A2">
      <w:pPr>
        <w:pStyle w:val="JuPara"/>
        <w:jc w:val="center"/>
        <w:rPr>
          <w:rFonts w:ascii="Garamond" w:hAnsi="Garamond"/>
          <w:bCs/>
          <w:sz w:val="20"/>
        </w:rPr>
      </w:pPr>
      <w:r w:rsidRPr="005068A2">
        <w:rPr>
          <w:rFonts w:ascii="Garamond" w:hAnsi="Garamond"/>
          <w:bCs/>
          <w:sz w:val="20"/>
        </w:rPr>
        <w:t>SHTOJCË</w:t>
      </w:r>
    </w:p>
    <w:p w14:paraId="3FA24FCD" w14:textId="37FF62F6" w:rsidR="00E34C87" w:rsidRPr="005068A2" w:rsidRDefault="005068A2" w:rsidP="005068A2">
      <w:pPr>
        <w:pStyle w:val="JuPara"/>
        <w:jc w:val="center"/>
        <w:rPr>
          <w:rFonts w:ascii="Garamond" w:hAnsi="Garamond"/>
          <w:bCs/>
          <w:sz w:val="20"/>
        </w:rPr>
      </w:pPr>
      <w:r w:rsidRPr="005068A2">
        <w:rPr>
          <w:rFonts w:ascii="Garamond" w:hAnsi="Garamond"/>
          <w:bCs/>
          <w:sz w:val="20"/>
        </w:rPr>
        <w:t>LISTA E KËRKUESVE</w:t>
      </w:r>
    </w:p>
    <w:p w14:paraId="2F6FA630" w14:textId="77777777" w:rsidR="00E34C87" w:rsidRPr="00FE32CD" w:rsidRDefault="00E34C87" w:rsidP="0073657C">
      <w:pPr>
        <w:pStyle w:val="JuPara"/>
        <w:rPr>
          <w:rFonts w:ascii="Garamond" w:hAnsi="Garamond"/>
          <w:b/>
          <w:bCs/>
        </w:rPr>
      </w:pPr>
    </w:p>
    <w:tbl>
      <w:tblPr>
        <w:tblStyle w:val="TableGrid"/>
        <w:tblW w:w="0" w:type="auto"/>
        <w:tblLook w:val="04A0" w:firstRow="1" w:lastRow="0" w:firstColumn="1" w:lastColumn="0" w:noHBand="0" w:noVBand="1"/>
      </w:tblPr>
      <w:tblGrid>
        <w:gridCol w:w="449"/>
        <w:gridCol w:w="1896"/>
        <w:gridCol w:w="2135"/>
        <w:gridCol w:w="1385"/>
        <w:gridCol w:w="1483"/>
      </w:tblGrid>
      <w:tr w:rsidR="00E34C87" w:rsidRPr="00FE32CD" w14:paraId="50177454" w14:textId="77777777" w:rsidTr="00C2363A">
        <w:tc>
          <w:tcPr>
            <w:tcW w:w="445" w:type="dxa"/>
          </w:tcPr>
          <w:p w14:paraId="03ECDF5C" w14:textId="692C8957" w:rsidR="00E34C87" w:rsidRPr="00FE32CD" w:rsidRDefault="00E34C87" w:rsidP="0073657C">
            <w:pPr>
              <w:pStyle w:val="JuPara"/>
              <w:ind w:firstLine="0"/>
              <w:jc w:val="center"/>
              <w:rPr>
                <w:rFonts w:ascii="Garamond" w:hAnsi="Garamond"/>
                <w:b/>
                <w:bCs/>
                <w:sz w:val="16"/>
              </w:rPr>
            </w:pPr>
            <w:r w:rsidRPr="00FE32CD">
              <w:rPr>
                <w:rFonts w:ascii="Garamond" w:hAnsi="Garamond"/>
                <w:b/>
                <w:bCs/>
                <w:sz w:val="16"/>
              </w:rPr>
              <w:t>Nr.</w:t>
            </w:r>
          </w:p>
        </w:tc>
        <w:tc>
          <w:tcPr>
            <w:tcW w:w="1897" w:type="dxa"/>
          </w:tcPr>
          <w:p w14:paraId="314181B2" w14:textId="6DA503E9" w:rsidR="00E34C87" w:rsidRPr="00FE32CD" w:rsidRDefault="00E34C87" w:rsidP="0073657C">
            <w:pPr>
              <w:pStyle w:val="JuPara"/>
              <w:ind w:firstLine="0"/>
              <w:jc w:val="center"/>
              <w:rPr>
                <w:rFonts w:ascii="Garamond" w:hAnsi="Garamond"/>
                <w:b/>
                <w:bCs/>
                <w:sz w:val="16"/>
              </w:rPr>
            </w:pPr>
            <w:r w:rsidRPr="00FE32CD">
              <w:rPr>
                <w:rFonts w:ascii="Garamond" w:hAnsi="Garamond"/>
                <w:b/>
                <w:bCs/>
                <w:sz w:val="16"/>
              </w:rPr>
              <w:t>Emri i k</w:t>
            </w:r>
            <w:r w:rsidR="00D25AF2" w:rsidRPr="00FE32CD">
              <w:rPr>
                <w:rFonts w:ascii="Garamond" w:hAnsi="Garamond"/>
                <w:b/>
                <w:bCs/>
                <w:sz w:val="16"/>
              </w:rPr>
              <w:t>ë</w:t>
            </w:r>
            <w:r w:rsidRPr="00FE32CD">
              <w:rPr>
                <w:rFonts w:ascii="Garamond" w:hAnsi="Garamond"/>
                <w:b/>
                <w:bCs/>
                <w:sz w:val="16"/>
              </w:rPr>
              <w:t>rkuesit</w:t>
            </w:r>
          </w:p>
        </w:tc>
        <w:tc>
          <w:tcPr>
            <w:tcW w:w="2136" w:type="dxa"/>
          </w:tcPr>
          <w:p w14:paraId="39196920" w14:textId="79D7D21D" w:rsidR="00E34C87" w:rsidRPr="00FE32CD" w:rsidRDefault="00E34C87" w:rsidP="0073657C">
            <w:pPr>
              <w:pStyle w:val="JuPara"/>
              <w:ind w:firstLine="0"/>
              <w:jc w:val="center"/>
              <w:rPr>
                <w:rFonts w:ascii="Garamond" w:hAnsi="Garamond"/>
                <w:b/>
                <w:bCs/>
                <w:sz w:val="16"/>
              </w:rPr>
            </w:pPr>
            <w:r w:rsidRPr="00FE32CD">
              <w:rPr>
                <w:rFonts w:ascii="Garamond" w:hAnsi="Garamond"/>
                <w:b/>
                <w:bCs/>
                <w:sz w:val="16"/>
              </w:rPr>
              <w:t>Viti i lindjes/regjistrimit</w:t>
            </w:r>
          </w:p>
        </w:tc>
        <w:tc>
          <w:tcPr>
            <w:tcW w:w="1386" w:type="dxa"/>
          </w:tcPr>
          <w:p w14:paraId="1EE2B3D7" w14:textId="3F039469" w:rsidR="00E34C87" w:rsidRPr="00FE32CD" w:rsidRDefault="00E34C87" w:rsidP="0073657C">
            <w:pPr>
              <w:pStyle w:val="JuPara"/>
              <w:ind w:firstLine="0"/>
              <w:jc w:val="center"/>
              <w:rPr>
                <w:rFonts w:ascii="Garamond" w:hAnsi="Garamond"/>
                <w:b/>
                <w:bCs/>
                <w:sz w:val="16"/>
              </w:rPr>
            </w:pPr>
            <w:r w:rsidRPr="00FE32CD">
              <w:rPr>
                <w:rFonts w:ascii="Garamond" w:hAnsi="Garamond"/>
                <w:b/>
                <w:bCs/>
                <w:sz w:val="16"/>
              </w:rPr>
              <w:t>Komb</w:t>
            </w:r>
            <w:r w:rsidR="00D25AF2" w:rsidRPr="00FE32CD">
              <w:rPr>
                <w:rFonts w:ascii="Garamond" w:hAnsi="Garamond"/>
                <w:b/>
                <w:bCs/>
                <w:sz w:val="16"/>
              </w:rPr>
              <w:t>ë</w:t>
            </w:r>
            <w:r w:rsidRPr="00FE32CD">
              <w:rPr>
                <w:rFonts w:ascii="Garamond" w:hAnsi="Garamond"/>
                <w:b/>
                <w:bCs/>
                <w:sz w:val="16"/>
              </w:rPr>
              <w:t>sia</w:t>
            </w:r>
          </w:p>
        </w:tc>
        <w:tc>
          <w:tcPr>
            <w:tcW w:w="1484" w:type="dxa"/>
          </w:tcPr>
          <w:p w14:paraId="7A19EFF5" w14:textId="319C8310" w:rsidR="00E34C87" w:rsidRPr="00FE32CD" w:rsidRDefault="00E34C87" w:rsidP="0073657C">
            <w:pPr>
              <w:pStyle w:val="JuPara"/>
              <w:ind w:firstLine="0"/>
              <w:jc w:val="center"/>
              <w:rPr>
                <w:rFonts w:ascii="Garamond" w:hAnsi="Garamond"/>
                <w:b/>
                <w:bCs/>
                <w:sz w:val="16"/>
              </w:rPr>
            </w:pPr>
            <w:r w:rsidRPr="00FE32CD">
              <w:rPr>
                <w:rFonts w:ascii="Garamond" w:hAnsi="Garamond"/>
                <w:b/>
                <w:bCs/>
                <w:sz w:val="16"/>
              </w:rPr>
              <w:t>Vendbanimi</w:t>
            </w:r>
          </w:p>
        </w:tc>
      </w:tr>
      <w:tr w:rsidR="00E34C87" w:rsidRPr="00FE32CD" w14:paraId="7AF5171D" w14:textId="77777777" w:rsidTr="00C2363A">
        <w:tc>
          <w:tcPr>
            <w:tcW w:w="445" w:type="dxa"/>
          </w:tcPr>
          <w:p w14:paraId="2ED68AC4" w14:textId="081F90FC" w:rsidR="00E34C87" w:rsidRPr="00FE32CD" w:rsidRDefault="00E34C87" w:rsidP="0073657C">
            <w:pPr>
              <w:pStyle w:val="JuPara"/>
              <w:ind w:firstLine="0"/>
              <w:jc w:val="center"/>
              <w:rPr>
                <w:rFonts w:ascii="Garamond" w:hAnsi="Garamond"/>
                <w:sz w:val="16"/>
              </w:rPr>
            </w:pPr>
            <w:r w:rsidRPr="00FE32CD">
              <w:rPr>
                <w:rFonts w:ascii="Garamond" w:hAnsi="Garamond"/>
                <w:sz w:val="16"/>
              </w:rPr>
              <w:t>1</w:t>
            </w:r>
          </w:p>
        </w:tc>
        <w:tc>
          <w:tcPr>
            <w:tcW w:w="1897" w:type="dxa"/>
          </w:tcPr>
          <w:p w14:paraId="77964948" w14:textId="5A6EB0B6" w:rsidR="00E34C87" w:rsidRPr="00FE32CD" w:rsidRDefault="00E34C87" w:rsidP="00B81775">
            <w:pPr>
              <w:pStyle w:val="JuPara"/>
              <w:ind w:firstLine="0"/>
              <w:jc w:val="left"/>
              <w:rPr>
                <w:rFonts w:ascii="Garamond" w:hAnsi="Garamond"/>
                <w:sz w:val="16"/>
              </w:rPr>
            </w:pPr>
            <w:r w:rsidRPr="00FE32CD">
              <w:rPr>
                <w:rFonts w:ascii="Garamond" w:hAnsi="Garamond"/>
                <w:sz w:val="16"/>
              </w:rPr>
              <w:t>Mariglen AVDIU</w:t>
            </w:r>
          </w:p>
        </w:tc>
        <w:tc>
          <w:tcPr>
            <w:tcW w:w="2136" w:type="dxa"/>
          </w:tcPr>
          <w:p w14:paraId="5B864551" w14:textId="5F647226" w:rsidR="00E34C87" w:rsidRPr="00FE32CD" w:rsidRDefault="00E34C87" w:rsidP="0073657C">
            <w:pPr>
              <w:pStyle w:val="JuPara"/>
              <w:ind w:firstLine="0"/>
              <w:jc w:val="center"/>
              <w:rPr>
                <w:rFonts w:ascii="Garamond" w:hAnsi="Garamond"/>
                <w:sz w:val="16"/>
              </w:rPr>
            </w:pPr>
            <w:r w:rsidRPr="00FE32CD">
              <w:rPr>
                <w:rFonts w:ascii="Garamond" w:hAnsi="Garamond"/>
                <w:sz w:val="16"/>
              </w:rPr>
              <w:t>1998</w:t>
            </w:r>
          </w:p>
        </w:tc>
        <w:tc>
          <w:tcPr>
            <w:tcW w:w="1386" w:type="dxa"/>
          </w:tcPr>
          <w:p w14:paraId="491E1F80" w14:textId="7CF2DE05" w:rsidR="00E34C87" w:rsidRPr="00FE32CD" w:rsidRDefault="005068A2" w:rsidP="0073657C">
            <w:pPr>
              <w:pStyle w:val="JuPara"/>
              <w:ind w:firstLine="0"/>
              <w:jc w:val="center"/>
              <w:rPr>
                <w:rFonts w:ascii="Garamond" w:hAnsi="Garamond"/>
                <w:sz w:val="16"/>
              </w:rPr>
            </w:pPr>
            <w:r w:rsidRPr="00FE32CD">
              <w:rPr>
                <w:rFonts w:ascii="Garamond" w:hAnsi="Garamond"/>
                <w:sz w:val="16"/>
              </w:rPr>
              <w:t xml:space="preserve">shqiptar </w:t>
            </w:r>
          </w:p>
        </w:tc>
        <w:tc>
          <w:tcPr>
            <w:tcW w:w="1484" w:type="dxa"/>
          </w:tcPr>
          <w:p w14:paraId="23AB3AA2" w14:textId="6B85BFE4" w:rsidR="00E34C87" w:rsidRPr="00FE32CD" w:rsidRDefault="00E34C87" w:rsidP="0073657C">
            <w:pPr>
              <w:pStyle w:val="JuPara"/>
              <w:ind w:firstLine="0"/>
              <w:jc w:val="center"/>
              <w:rPr>
                <w:rFonts w:ascii="Garamond" w:hAnsi="Garamond"/>
                <w:sz w:val="16"/>
              </w:rPr>
            </w:pPr>
            <w:r w:rsidRPr="00FE32CD">
              <w:rPr>
                <w:rFonts w:ascii="Garamond" w:hAnsi="Garamond"/>
                <w:sz w:val="16"/>
              </w:rPr>
              <w:t xml:space="preserve">Berat </w:t>
            </w:r>
          </w:p>
        </w:tc>
      </w:tr>
      <w:tr w:rsidR="00E34C87" w:rsidRPr="00FE32CD" w14:paraId="6857416D" w14:textId="77777777" w:rsidTr="00C2363A">
        <w:tc>
          <w:tcPr>
            <w:tcW w:w="445" w:type="dxa"/>
          </w:tcPr>
          <w:p w14:paraId="2784B191" w14:textId="3E09BC29" w:rsidR="00E34C87" w:rsidRPr="00FE32CD" w:rsidRDefault="00E34C87" w:rsidP="0073657C">
            <w:pPr>
              <w:pStyle w:val="JuPara"/>
              <w:ind w:firstLine="0"/>
              <w:jc w:val="center"/>
              <w:rPr>
                <w:rFonts w:ascii="Garamond" w:hAnsi="Garamond"/>
                <w:sz w:val="16"/>
              </w:rPr>
            </w:pPr>
            <w:r w:rsidRPr="00FE32CD">
              <w:rPr>
                <w:rFonts w:ascii="Garamond" w:hAnsi="Garamond"/>
                <w:sz w:val="16"/>
              </w:rPr>
              <w:t>2</w:t>
            </w:r>
          </w:p>
        </w:tc>
        <w:tc>
          <w:tcPr>
            <w:tcW w:w="1897" w:type="dxa"/>
          </w:tcPr>
          <w:p w14:paraId="289CCF3C" w14:textId="7609D9F1" w:rsidR="00E34C87" w:rsidRPr="00FE32CD" w:rsidRDefault="00E34C87" w:rsidP="00B81775">
            <w:pPr>
              <w:pStyle w:val="JuPara"/>
              <w:ind w:firstLine="0"/>
              <w:jc w:val="left"/>
              <w:rPr>
                <w:rFonts w:ascii="Garamond" w:hAnsi="Garamond"/>
                <w:sz w:val="16"/>
              </w:rPr>
            </w:pPr>
            <w:r w:rsidRPr="00FE32CD">
              <w:rPr>
                <w:rFonts w:ascii="Garamond" w:hAnsi="Garamond"/>
                <w:sz w:val="16"/>
              </w:rPr>
              <w:t>Elio AVDIU</w:t>
            </w:r>
          </w:p>
        </w:tc>
        <w:tc>
          <w:tcPr>
            <w:tcW w:w="2136" w:type="dxa"/>
          </w:tcPr>
          <w:p w14:paraId="22C6F62F" w14:textId="16270AA5" w:rsidR="00E34C87" w:rsidRPr="00FE32CD" w:rsidRDefault="00D25AF2" w:rsidP="0073657C">
            <w:pPr>
              <w:pStyle w:val="JuPara"/>
              <w:ind w:firstLine="0"/>
              <w:jc w:val="center"/>
              <w:rPr>
                <w:rFonts w:ascii="Garamond" w:hAnsi="Garamond"/>
                <w:sz w:val="16"/>
              </w:rPr>
            </w:pPr>
            <w:r w:rsidRPr="00FE32CD">
              <w:rPr>
                <w:rFonts w:ascii="Garamond" w:hAnsi="Garamond"/>
                <w:sz w:val="16"/>
              </w:rPr>
              <w:t>2013</w:t>
            </w:r>
          </w:p>
        </w:tc>
        <w:tc>
          <w:tcPr>
            <w:tcW w:w="1386" w:type="dxa"/>
          </w:tcPr>
          <w:p w14:paraId="45DF2431" w14:textId="0265138A"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C7C51B5" w14:textId="6F1ADBD5"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7C790AE" w14:textId="77777777" w:rsidTr="00C2363A">
        <w:tc>
          <w:tcPr>
            <w:tcW w:w="445" w:type="dxa"/>
          </w:tcPr>
          <w:p w14:paraId="7675E709" w14:textId="1684359B" w:rsidR="00E34C87" w:rsidRPr="00FE32CD" w:rsidRDefault="00E34C87" w:rsidP="0073657C">
            <w:pPr>
              <w:pStyle w:val="JuPara"/>
              <w:ind w:firstLine="0"/>
              <w:jc w:val="center"/>
              <w:rPr>
                <w:rFonts w:ascii="Garamond" w:hAnsi="Garamond"/>
                <w:sz w:val="16"/>
              </w:rPr>
            </w:pPr>
            <w:r w:rsidRPr="00FE32CD">
              <w:rPr>
                <w:rFonts w:ascii="Garamond" w:hAnsi="Garamond"/>
                <w:sz w:val="16"/>
              </w:rPr>
              <w:t>3</w:t>
            </w:r>
          </w:p>
        </w:tc>
        <w:tc>
          <w:tcPr>
            <w:tcW w:w="1897" w:type="dxa"/>
          </w:tcPr>
          <w:p w14:paraId="242D2873" w14:textId="21333838" w:rsidR="00E34C87" w:rsidRPr="00FE32CD" w:rsidRDefault="00E34C87" w:rsidP="00B81775">
            <w:pPr>
              <w:pStyle w:val="JuPara"/>
              <w:ind w:firstLine="0"/>
              <w:jc w:val="left"/>
              <w:rPr>
                <w:rFonts w:ascii="Garamond" w:hAnsi="Garamond"/>
                <w:sz w:val="16"/>
              </w:rPr>
            </w:pPr>
            <w:r w:rsidRPr="00FE32CD">
              <w:rPr>
                <w:rFonts w:ascii="Garamond" w:hAnsi="Garamond"/>
                <w:sz w:val="16"/>
              </w:rPr>
              <w:t>Endri AVDIU</w:t>
            </w:r>
          </w:p>
        </w:tc>
        <w:tc>
          <w:tcPr>
            <w:tcW w:w="2136" w:type="dxa"/>
          </w:tcPr>
          <w:p w14:paraId="73759812" w14:textId="5D34420D" w:rsidR="00E34C87" w:rsidRPr="00FE32CD" w:rsidRDefault="00D25AF2" w:rsidP="0073657C">
            <w:pPr>
              <w:pStyle w:val="JuPara"/>
              <w:ind w:firstLine="0"/>
              <w:jc w:val="center"/>
              <w:rPr>
                <w:rFonts w:ascii="Garamond" w:hAnsi="Garamond"/>
                <w:sz w:val="16"/>
              </w:rPr>
            </w:pPr>
            <w:r w:rsidRPr="00FE32CD">
              <w:rPr>
                <w:rFonts w:ascii="Garamond" w:hAnsi="Garamond"/>
                <w:sz w:val="16"/>
              </w:rPr>
              <w:t>2004</w:t>
            </w:r>
          </w:p>
        </w:tc>
        <w:tc>
          <w:tcPr>
            <w:tcW w:w="1386" w:type="dxa"/>
          </w:tcPr>
          <w:p w14:paraId="0157D1A5" w14:textId="15F99246"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21125806" w14:textId="25CE1C27"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0BCAF383" w14:textId="77777777" w:rsidTr="00C2363A">
        <w:tc>
          <w:tcPr>
            <w:tcW w:w="445" w:type="dxa"/>
          </w:tcPr>
          <w:p w14:paraId="1E0658E3" w14:textId="69094470" w:rsidR="00E34C87" w:rsidRPr="00FE32CD" w:rsidRDefault="00E34C87" w:rsidP="0073657C">
            <w:pPr>
              <w:pStyle w:val="JuPara"/>
              <w:ind w:firstLine="0"/>
              <w:jc w:val="center"/>
              <w:rPr>
                <w:rFonts w:ascii="Garamond" w:hAnsi="Garamond"/>
                <w:sz w:val="16"/>
              </w:rPr>
            </w:pPr>
            <w:r w:rsidRPr="00FE32CD">
              <w:rPr>
                <w:rFonts w:ascii="Garamond" w:hAnsi="Garamond"/>
                <w:sz w:val="16"/>
              </w:rPr>
              <w:t>4</w:t>
            </w:r>
          </w:p>
        </w:tc>
        <w:tc>
          <w:tcPr>
            <w:tcW w:w="1897" w:type="dxa"/>
          </w:tcPr>
          <w:p w14:paraId="748CCD62" w14:textId="7735DF02" w:rsidR="00E34C87" w:rsidRPr="00FE32CD" w:rsidRDefault="00E34C87" w:rsidP="00B81775">
            <w:pPr>
              <w:pStyle w:val="JuPara"/>
              <w:ind w:firstLine="0"/>
              <w:jc w:val="left"/>
              <w:rPr>
                <w:rFonts w:ascii="Garamond" w:hAnsi="Garamond"/>
                <w:sz w:val="16"/>
              </w:rPr>
            </w:pPr>
            <w:r w:rsidRPr="00FE32CD">
              <w:rPr>
                <w:rFonts w:ascii="Garamond" w:hAnsi="Garamond"/>
                <w:sz w:val="16"/>
              </w:rPr>
              <w:t>Ermal AVDIU</w:t>
            </w:r>
          </w:p>
        </w:tc>
        <w:tc>
          <w:tcPr>
            <w:tcW w:w="2136" w:type="dxa"/>
          </w:tcPr>
          <w:p w14:paraId="58B02F65" w14:textId="29D8ADC2" w:rsidR="00E34C87" w:rsidRPr="00FE32CD" w:rsidRDefault="00D25AF2" w:rsidP="0073657C">
            <w:pPr>
              <w:pStyle w:val="JuPara"/>
              <w:ind w:firstLine="0"/>
              <w:jc w:val="center"/>
              <w:rPr>
                <w:rFonts w:ascii="Garamond" w:hAnsi="Garamond"/>
                <w:sz w:val="16"/>
              </w:rPr>
            </w:pPr>
            <w:r w:rsidRPr="00FE32CD">
              <w:rPr>
                <w:rFonts w:ascii="Garamond" w:hAnsi="Garamond"/>
                <w:sz w:val="16"/>
              </w:rPr>
              <w:t>1984</w:t>
            </w:r>
          </w:p>
        </w:tc>
        <w:tc>
          <w:tcPr>
            <w:tcW w:w="1386" w:type="dxa"/>
          </w:tcPr>
          <w:p w14:paraId="7A172D33" w14:textId="5620096E"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62DF2DD" w14:textId="569ED13E"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2FCE2114" w14:textId="77777777" w:rsidTr="00C2363A">
        <w:tc>
          <w:tcPr>
            <w:tcW w:w="445" w:type="dxa"/>
          </w:tcPr>
          <w:p w14:paraId="03EC994C" w14:textId="23936151" w:rsidR="00E34C87" w:rsidRPr="00FE32CD" w:rsidRDefault="00E34C87" w:rsidP="0073657C">
            <w:pPr>
              <w:pStyle w:val="JuPara"/>
              <w:ind w:firstLine="0"/>
              <w:jc w:val="center"/>
              <w:rPr>
                <w:rFonts w:ascii="Garamond" w:hAnsi="Garamond"/>
                <w:sz w:val="16"/>
              </w:rPr>
            </w:pPr>
            <w:r w:rsidRPr="00FE32CD">
              <w:rPr>
                <w:rFonts w:ascii="Garamond" w:hAnsi="Garamond"/>
                <w:sz w:val="16"/>
              </w:rPr>
              <w:t>5</w:t>
            </w:r>
          </w:p>
        </w:tc>
        <w:tc>
          <w:tcPr>
            <w:tcW w:w="1897" w:type="dxa"/>
          </w:tcPr>
          <w:p w14:paraId="26C1AEA2" w14:textId="51802356" w:rsidR="00E34C87" w:rsidRPr="00FE32CD" w:rsidRDefault="00E34C87" w:rsidP="00B81775">
            <w:pPr>
              <w:pStyle w:val="JuPara"/>
              <w:ind w:firstLine="0"/>
              <w:jc w:val="left"/>
              <w:rPr>
                <w:rFonts w:ascii="Garamond" w:hAnsi="Garamond"/>
                <w:sz w:val="16"/>
              </w:rPr>
            </w:pPr>
            <w:r w:rsidRPr="00FE32CD">
              <w:rPr>
                <w:rFonts w:ascii="Garamond" w:hAnsi="Garamond"/>
                <w:sz w:val="16"/>
              </w:rPr>
              <w:t>Eva AVDIU</w:t>
            </w:r>
          </w:p>
        </w:tc>
        <w:tc>
          <w:tcPr>
            <w:tcW w:w="2136" w:type="dxa"/>
          </w:tcPr>
          <w:p w14:paraId="6F555544" w14:textId="5086BBCC" w:rsidR="00E34C87" w:rsidRPr="00FE32CD" w:rsidRDefault="00D25AF2" w:rsidP="0073657C">
            <w:pPr>
              <w:pStyle w:val="JuPara"/>
              <w:ind w:firstLine="0"/>
              <w:jc w:val="center"/>
              <w:rPr>
                <w:rFonts w:ascii="Garamond" w:hAnsi="Garamond"/>
                <w:sz w:val="16"/>
              </w:rPr>
            </w:pPr>
            <w:r w:rsidRPr="00FE32CD">
              <w:rPr>
                <w:rFonts w:ascii="Garamond" w:hAnsi="Garamond"/>
                <w:sz w:val="16"/>
              </w:rPr>
              <w:t>2009</w:t>
            </w:r>
          </w:p>
        </w:tc>
        <w:tc>
          <w:tcPr>
            <w:tcW w:w="1386" w:type="dxa"/>
          </w:tcPr>
          <w:p w14:paraId="37B4F86E" w14:textId="4FE691FC"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4AB6F00" w14:textId="1C3FCCC1"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F5D40FD" w14:textId="77777777" w:rsidTr="00C2363A">
        <w:tc>
          <w:tcPr>
            <w:tcW w:w="445" w:type="dxa"/>
          </w:tcPr>
          <w:p w14:paraId="11D7BA16" w14:textId="68093817" w:rsidR="00E34C87" w:rsidRPr="00FE32CD" w:rsidRDefault="00E34C87" w:rsidP="0073657C">
            <w:pPr>
              <w:pStyle w:val="JuPara"/>
              <w:ind w:firstLine="0"/>
              <w:jc w:val="center"/>
              <w:rPr>
                <w:rFonts w:ascii="Garamond" w:hAnsi="Garamond"/>
                <w:sz w:val="16"/>
              </w:rPr>
            </w:pPr>
            <w:r w:rsidRPr="00FE32CD">
              <w:rPr>
                <w:rFonts w:ascii="Garamond" w:hAnsi="Garamond"/>
                <w:sz w:val="16"/>
              </w:rPr>
              <w:lastRenderedPageBreak/>
              <w:t>6</w:t>
            </w:r>
          </w:p>
        </w:tc>
        <w:tc>
          <w:tcPr>
            <w:tcW w:w="1897" w:type="dxa"/>
          </w:tcPr>
          <w:p w14:paraId="1C0A8BDA" w14:textId="344FEC6C" w:rsidR="00E34C87" w:rsidRPr="00FE32CD" w:rsidRDefault="00E34C87" w:rsidP="00B81775">
            <w:pPr>
              <w:pStyle w:val="JuPara"/>
              <w:ind w:firstLine="0"/>
              <w:jc w:val="left"/>
              <w:rPr>
                <w:rFonts w:ascii="Garamond" w:hAnsi="Garamond"/>
                <w:sz w:val="16"/>
              </w:rPr>
            </w:pPr>
            <w:r w:rsidRPr="00FE32CD">
              <w:rPr>
                <w:rFonts w:ascii="Garamond" w:hAnsi="Garamond"/>
                <w:sz w:val="16"/>
              </w:rPr>
              <w:t>Flori AVDIU</w:t>
            </w:r>
          </w:p>
        </w:tc>
        <w:tc>
          <w:tcPr>
            <w:tcW w:w="2136" w:type="dxa"/>
          </w:tcPr>
          <w:p w14:paraId="5BA3E3F7" w14:textId="348D13C3" w:rsidR="00E34C87" w:rsidRPr="00FE32CD" w:rsidRDefault="00D25AF2" w:rsidP="0073657C">
            <w:pPr>
              <w:pStyle w:val="JuPara"/>
              <w:ind w:firstLine="0"/>
              <w:jc w:val="center"/>
              <w:rPr>
                <w:rFonts w:ascii="Garamond" w:hAnsi="Garamond"/>
                <w:sz w:val="16"/>
              </w:rPr>
            </w:pPr>
            <w:r w:rsidRPr="00FE32CD">
              <w:rPr>
                <w:rFonts w:ascii="Garamond" w:hAnsi="Garamond"/>
                <w:sz w:val="16"/>
              </w:rPr>
              <w:t>2004</w:t>
            </w:r>
          </w:p>
        </w:tc>
        <w:tc>
          <w:tcPr>
            <w:tcW w:w="1386" w:type="dxa"/>
          </w:tcPr>
          <w:p w14:paraId="396D564B" w14:textId="23B38BB5"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29453BD" w14:textId="56733186"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16E3A0F7" w14:textId="77777777" w:rsidTr="00C2363A">
        <w:tc>
          <w:tcPr>
            <w:tcW w:w="445" w:type="dxa"/>
          </w:tcPr>
          <w:p w14:paraId="3793271E" w14:textId="44B9B820" w:rsidR="00E34C87" w:rsidRPr="00FE32CD" w:rsidRDefault="00E34C87" w:rsidP="0073657C">
            <w:pPr>
              <w:pStyle w:val="JuPara"/>
              <w:ind w:firstLine="0"/>
              <w:jc w:val="center"/>
              <w:rPr>
                <w:rFonts w:ascii="Garamond" w:hAnsi="Garamond"/>
                <w:sz w:val="16"/>
              </w:rPr>
            </w:pPr>
            <w:r w:rsidRPr="00FE32CD">
              <w:rPr>
                <w:rFonts w:ascii="Garamond" w:hAnsi="Garamond"/>
                <w:sz w:val="16"/>
              </w:rPr>
              <w:t>7</w:t>
            </w:r>
          </w:p>
        </w:tc>
        <w:tc>
          <w:tcPr>
            <w:tcW w:w="1897" w:type="dxa"/>
          </w:tcPr>
          <w:p w14:paraId="23507175" w14:textId="399F4F03" w:rsidR="00E34C87" w:rsidRPr="00FE32CD" w:rsidRDefault="00E34C87" w:rsidP="00B81775">
            <w:pPr>
              <w:pStyle w:val="JuPara"/>
              <w:ind w:firstLine="0"/>
              <w:jc w:val="left"/>
              <w:rPr>
                <w:rFonts w:ascii="Garamond" w:hAnsi="Garamond"/>
                <w:sz w:val="16"/>
              </w:rPr>
            </w:pPr>
            <w:r w:rsidRPr="00FE32CD">
              <w:rPr>
                <w:rFonts w:ascii="Garamond" w:hAnsi="Garamond"/>
                <w:sz w:val="16"/>
              </w:rPr>
              <w:t>Iljaz AVDIU</w:t>
            </w:r>
          </w:p>
        </w:tc>
        <w:tc>
          <w:tcPr>
            <w:tcW w:w="2136" w:type="dxa"/>
          </w:tcPr>
          <w:p w14:paraId="601D5AE3" w14:textId="79EB9C2D" w:rsidR="00E34C87" w:rsidRPr="00FE32CD" w:rsidRDefault="00D25AF2" w:rsidP="0073657C">
            <w:pPr>
              <w:pStyle w:val="JuPara"/>
              <w:ind w:firstLine="0"/>
              <w:jc w:val="center"/>
              <w:rPr>
                <w:rFonts w:ascii="Garamond" w:hAnsi="Garamond"/>
                <w:sz w:val="16"/>
              </w:rPr>
            </w:pPr>
            <w:r w:rsidRPr="00FE32CD">
              <w:rPr>
                <w:rFonts w:ascii="Garamond" w:hAnsi="Garamond"/>
                <w:sz w:val="16"/>
              </w:rPr>
              <w:t>1973</w:t>
            </w:r>
          </w:p>
        </w:tc>
        <w:tc>
          <w:tcPr>
            <w:tcW w:w="1386" w:type="dxa"/>
          </w:tcPr>
          <w:p w14:paraId="613497F2" w14:textId="3087044A"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9B604D1" w14:textId="6DD31901"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3BFCE4DC" w14:textId="77777777" w:rsidTr="00C2363A">
        <w:tc>
          <w:tcPr>
            <w:tcW w:w="445" w:type="dxa"/>
          </w:tcPr>
          <w:p w14:paraId="35A2F1CF" w14:textId="23D98170" w:rsidR="00E34C87" w:rsidRPr="00FE32CD" w:rsidRDefault="00E34C87" w:rsidP="0073657C">
            <w:pPr>
              <w:pStyle w:val="JuPara"/>
              <w:ind w:firstLine="0"/>
              <w:jc w:val="center"/>
              <w:rPr>
                <w:rFonts w:ascii="Garamond" w:hAnsi="Garamond"/>
                <w:sz w:val="16"/>
              </w:rPr>
            </w:pPr>
            <w:r w:rsidRPr="00FE32CD">
              <w:rPr>
                <w:rFonts w:ascii="Garamond" w:hAnsi="Garamond"/>
                <w:sz w:val="16"/>
              </w:rPr>
              <w:t>8</w:t>
            </w:r>
          </w:p>
        </w:tc>
        <w:tc>
          <w:tcPr>
            <w:tcW w:w="1897" w:type="dxa"/>
          </w:tcPr>
          <w:p w14:paraId="47235004" w14:textId="18FDD574" w:rsidR="00E34C87" w:rsidRPr="00FE32CD" w:rsidRDefault="00E34C87" w:rsidP="00B81775">
            <w:pPr>
              <w:pStyle w:val="JuPara"/>
              <w:ind w:firstLine="0"/>
              <w:jc w:val="left"/>
              <w:rPr>
                <w:rFonts w:ascii="Garamond" w:hAnsi="Garamond"/>
                <w:sz w:val="16"/>
              </w:rPr>
            </w:pPr>
            <w:r w:rsidRPr="00FE32CD">
              <w:rPr>
                <w:rFonts w:ascii="Garamond" w:hAnsi="Garamond"/>
                <w:sz w:val="16"/>
              </w:rPr>
              <w:t>Leonard AVDIU</w:t>
            </w:r>
          </w:p>
        </w:tc>
        <w:tc>
          <w:tcPr>
            <w:tcW w:w="2136" w:type="dxa"/>
          </w:tcPr>
          <w:p w14:paraId="30C17DAC" w14:textId="52E4ABA3" w:rsidR="00E34C87" w:rsidRPr="00FE32CD" w:rsidRDefault="00D25AF2" w:rsidP="0073657C">
            <w:pPr>
              <w:pStyle w:val="JuPara"/>
              <w:ind w:firstLine="0"/>
              <w:jc w:val="center"/>
              <w:rPr>
                <w:rFonts w:ascii="Garamond" w:hAnsi="Garamond"/>
                <w:sz w:val="16"/>
              </w:rPr>
            </w:pPr>
            <w:r w:rsidRPr="00FE32CD">
              <w:rPr>
                <w:rFonts w:ascii="Garamond" w:hAnsi="Garamond"/>
                <w:sz w:val="16"/>
              </w:rPr>
              <w:t>1987</w:t>
            </w:r>
          </w:p>
        </w:tc>
        <w:tc>
          <w:tcPr>
            <w:tcW w:w="1386" w:type="dxa"/>
          </w:tcPr>
          <w:p w14:paraId="09FF0F9F" w14:textId="45065827"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906FBF7" w14:textId="62F50BD0"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33F060D8" w14:textId="77777777" w:rsidTr="00C2363A">
        <w:tc>
          <w:tcPr>
            <w:tcW w:w="445" w:type="dxa"/>
          </w:tcPr>
          <w:p w14:paraId="6FE49340" w14:textId="6A47690C" w:rsidR="00E34C87" w:rsidRPr="00FE32CD" w:rsidRDefault="00E34C87" w:rsidP="0073657C">
            <w:pPr>
              <w:pStyle w:val="JuPara"/>
              <w:ind w:firstLine="0"/>
              <w:jc w:val="center"/>
              <w:rPr>
                <w:rFonts w:ascii="Garamond" w:hAnsi="Garamond"/>
                <w:sz w:val="16"/>
              </w:rPr>
            </w:pPr>
            <w:r w:rsidRPr="00FE32CD">
              <w:rPr>
                <w:rFonts w:ascii="Garamond" w:hAnsi="Garamond"/>
                <w:sz w:val="16"/>
              </w:rPr>
              <w:t>9</w:t>
            </w:r>
          </w:p>
        </w:tc>
        <w:tc>
          <w:tcPr>
            <w:tcW w:w="1897" w:type="dxa"/>
          </w:tcPr>
          <w:p w14:paraId="2EF1FB75" w14:textId="321F81E7" w:rsidR="00E34C87" w:rsidRPr="00FE32CD" w:rsidRDefault="00E34C87" w:rsidP="00B81775">
            <w:pPr>
              <w:pStyle w:val="JuPara"/>
              <w:ind w:firstLine="0"/>
              <w:jc w:val="left"/>
              <w:rPr>
                <w:rFonts w:ascii="Garamond" w:hAnsi="Garamond"/>
                <w:sz w:val="16"/>
              </w:rPr>
            </w:pPr>
            <w:r w:rsidRPr="00FE32CD">
              <w:rPr>
                <w:rFonts w:ascii="Garamond" w:hAnsi="Garamond"/>
                <w:sz w:val="16"/>
              </w:rPr>
              <w:t>Nadia AVDIU</w:t>
            </w:r>
          </w:p>
        </w:tc>
        <w:tc>
          <w:tcPr>
            <w:tcW w:w="2136" w:type="dxa"/>
          </w:tcPr>
          <w:p w14:paraId="14487F10" w14:textId="62DD0B20" w:rsidR="00E34C87" w:rsidRPr="00FE32CD" w:rsidRDefault="00D25AF2" w:rsidP="0073657C">
            <w:pPr>
              <w:pStyle w:val="JuPara"/>
              <w:ind w:firstLine="0"/>
              <w:jc w:val="center"/>
              <w:rPr>
                <w:rFonts w:ascii="Garamond" w:hAnsi="Garamond"/>
                <w:sz w:val="16"/>
              </w:rPr>
            </w:pPr>
            <w:r w:rsidRPr="00FE32CD">
              <w:rPr>
                <w:rFonts w:ascii="Garamond" w:hAnsi="Garamond"/>
                <w:sz w:val="16"/>
              </w:rPr>
              <w:t>2012</w:t>
            </w:r>
          </w:p>
        </w:tc>
        <w:tc>
          <w:tcPr>
            <w:tcW w:w="1386" w:type="dxa"/>
          </w:tcPr>
          <w:p w14:paraId="3C3F4E32" w14:textId="428705C2"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3A7B5A5" w14:textId="2A1E2EC5"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722A8A5" w14:textId="77777777" w:rsidTr="00C2363A">
        <w:tc>
          <w:tcPr>
            <w:tcW w:w="445" w:type="dxa"/>
          </w:tcPr>
          <w:p w14:paraId="27C01982" w14:textId="1F5341AC" w:rsidR="00E34C87" w:rsidRPr="00FE32CD" w:rsidRDefault="00E34C87" w:rsidP="0073657C">
            <w:pPr>
              <w:pStyle w:val="JuPara"/>
              <w:ind w:firstLine="0"/>
              <w:jc w:val="center"/>
              <w:rPr>
                <w:rFonts w:ascii="Garamond" w:hAnsi="Garamond"/>
                <w:sz w:val="16"/>
              </w:rPr>
            </w:pPr>
            <w:r w:rsidRPr="00FE32CD">
              <w:rPr>
                <w:rFonts w:ascii="Garamond" w:hAnsi="Garamond"/>
                <w:sz w:val="16"/>
              </w:rPr>
              <w:t>10</w:t>
            </w:r>
          </w:p>
        </w:tc>
        <w:tc>
          <w:tcPr>
            <w:tcW w:w="1897" w:type="dxa"/>
          </w:tcPr>
          <w:p w14:paraId="0F9F5E4E" w14:textId="6DDA2529" w:rsidR="00E34C87" w:rsidRPr="00FE32CD" w:rsidRDefault="00E34C87" w:rsidP="00B81775">
            <w:pPr>
              <w:pStyle w:val="JuPara"/>
              <w:ind w:firstLine="0"/>
              <w:jc w:val="left"/>
              <w:rPr>
                <w:rFonts w:ascii="Garamond" w:hAnsi="Garamond"/>
                <w:sz w:val="16"/>
              </w:rPr>
            </w:pPr>
            <w:r w:rsidRPr="00FE32CD">
              <w:rPr>
                <w:rFonts w:ascii="Garamond" w:hAnsi="Garamond"/>
                <w:sz w:val="16"/>
              </w:rPr>
              <w:t>Paloma AVDIU</w:t>
            </w:r>
          </w:p>
        </w:tc>
        <w:tc>
          <w:tcPr>
            <w:tcW w:w="2136" w:type="dxa"/>
          </w:tcPr>
          <w:p w14:paraId="6FF19426" w14:textId="593B5D1B" w:rsidR="00E34C87" w:rsidRPr="00FE32CD" w:rsidRDefault="00D25AF2" w:rsidP="0073657C">
            <w:pPr>
              <w:pStyle w:val="JuPara"/>
              <w:ind w:firstLine="0"/>
              <w:jc w:val="center"/>
              <w:rPr>
                <w:rFonts w:ascii="Garamond" w:hAnsi="Garamond"/>
                <w:sz w:val="16"/>
              </w:rPr>
            </w:pPr>
            <w:r w:rsidRPr="00FE32CD">
              <w:rPr>
                <w:rFonts w:ascii="Garamond" w:hAnsi="Garamond"/>
                <w:sz w:val="16"/>
              </w:rPr>
              <w:t>2009</w:t>
            </w:r>
          </w:p>
        </w:tc>
        <w:tc>
          <w:tcPr>
            <w:tcW w:w="1386" w:type="dxa"/>
          </w:tcPr>
          <w:p w14:paraId="21CD7064" w14:textId="0728A796"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15D6619" w14:textId="71CEEB1A"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2D4E58D9" w14:textId="77777777" w:rsidTr="00C2363A">
        <w:tc>
          <w:tcPr>
            <w:tcW w:w="445" w:type="dxa"/>
          </w:tcPr>
          <w:p w14:paraId="67AC9A6E" w14:textId="40E65A37" w:rsidR="00E34C87" w:rsidRPr="00FE32CD" w:rsidRDefault="00E34C87" w:rsidP="0073657C">
            <w:pPr>
              <w:pStyle w:val="JuPara"/>
              <w:ind w:firstLine="0"/>
              <w:jc w:val="center"/>
              <w:rPr>
                <w:rFonts w:ascii="Garamond" w:hAnsi="Garamond"/>
                <w:sz w:val="16"/>
              </w:rPr>
            </w:pPr>
            <w:r w:rsidRPr="00FE32CD">
              <w:rPr>
                <w:rFonts w:ascii="Garamond" w:hAnsi="Garamond"/>
                <w:sz w:val="16"/>
              </w:rPr>
              <w:t>11</w:t>
            </w:r>
          </w:p>
        </w:tc>
        <w:tc>
          <w:tcPr>
            <w:tcW w:w="1897" w:type="dxa"/>
          </w:tcPr>
          <w:p w14:paraId="63AD5BA7" w14:textId="288381E4" w:rsidR="00E34C87" w:rsidRPr="00FE32CD" w:rsidRDefault="00E34C87" w:rsidP="00B81775">
            <w:pPr>
              <w:pStyle w:val="JuPara"/>
              <w:ind w:firstLine="0"/>
              <w:jc w:val="left"/>
              <w:rPr>
                <w:rFonts w:ascii="Garamond" w:hAnsi="Garamond"/>
                <w:sz w:val="16"/>
              </w:rPr>
            </w:pPr>
            <w:r w:rsidRPr="00FE32CD">
              <w:rPr>
                <w:rFonts w:ascii="Garamond" w:hAnsi="Garamond"/>
                <w:sz w:val="16"/>
              </w:rPr>
              <w:t>Senada AVDIU</w:t>
            </w:r>
          </w:p>
        </w:tc>
        <w:tc>
          <w:tcPr>
            <w:tcW w:w="2136" w:type="dxa"/>
          </w:tcPr>
          <w:p w14:paraId="0CA212E0" w14:textId="1F6E1029" w:rsidR="00E34C87" w:rsidRPr="00FE32CD" w:rsidRDefault="00D25AF2" w:rsidP="0073657C">
            <w:pPr>
              <w:pStyle w:val="JuPara"/>
              <w:ind w:firstLine="0"/>
              <w:jc w:val="center"/>
              <w:rPr>
                <w:rFonts w:ascii="Garamond" w:hAnsi="Garamond"/>
                <w:sz w:val="16"/>
              </w:rPr>
            </w:pPr>
            <w:r w:rsidRPr="00FE32CD">
              <w:rPr>
                <w:rFonts w:ascii="Garamond" w:hAnsi="Garamond"/>
                <w:sz w:val="16"/>
              </w:rPr>
              <w:t>2007</w:t>
            </w:r>
          </w:p>
        </w:tc>
        <w:tc>
          <w:tcPr>
            <w:tcW w:w="1386" w:type="dxa"/>
          </w:tcPr>
          <w:p w14:paraId="40BAE2DB" w14:textId="6C41E3BA" w:rsidR="00E34C87" w:rsidRPr="00FE32CD" w:rsidRDefault="005068A2" w:rsidP="0073657C">
            <w:pPr>
              <w:pStyle w:val="JuPara"/>
              <w:ind w:firstLine="0"/>
              <w:jc w:val="center"/>
              <w:rPr>
                <w:rFonts w:ascii="Garamond" w:hAnsi="Garamond"/>
                <w:sz w:val="16"/>
              </w:rPr>
            </w:pPr>
            <w:r w:rsidRPr="00FE32CD">
              <w:rPr>
                <w:rFonts w:ascii="Garamond" w:hAnsi="Garamond"/>
                <w:sz w:val="16"/>
              </w:rPr>
              <w:t xml:space="preserve">shqiptar </w:t>
            </w:r>
          </w:p>
        </w:tc>
        <w:tc>
          <w:tcPr>
            <w:tcW w:w="1484" w:type="dxa"/>
          </w:tcPr>
          <w:p w14:paraId="5C9DD056" w14:textId="266AFF3F"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ABC778B" w14:textId="77777777" w:rsidTr="00C2363A">
        <w:tc>
          <w:tcPr>
            <w:tcW w:w="445" w:type="dxa"/>
          </w:tcPr>
          <w:p w14:paraId="31B33BFF" w14:textId="3D3DFE18" w:rsidR="00E34C87" w:rsidRPr="00FE32CD" w:rsidRDefault="00E34C87" w:rsidP="0073657C">
            <w:pPr>
              <w:pStyle w:val="JuPara"/>
              <w:ind w:firstLine="0"/>
              <w:jc w:val="center"/>
              <w:rPr>
                <w:rFonts w:ascii="Garamond" w:hAnsi="Garamond"/>
                <w:sz w:val="16"/>
              </w:rPr>
            </w:pPr>
            <w:r w:rsidRPr="00FE32CD">
              <w:rPr>
                <w:rFonts w:ascii="Garamond" w:hAnsi="Garamond"/>
                <w:sz w:val="16"/>
              </w:rPr>
              <w:t>12</w:t>
            </w:r>
          </w:p>
        </w:tc>
        <w:tc>
          <w:tcPr>
            <w:tcW w:w="1897" w:type="dxa"/>
          </w:tcPr>
          <w:p w14:paraId="44118432" w14:textId="2446B747" w:rsidR="00E34C87" w:rsidRPr="00FE32CD" w:rsidRDefault="00E34C87" w:rsidP="00B81775">
            <w:pPr>
              <w:pStyle w:val="JuPara"/>
              <w:ind w:firstLine="0"/>
              <w:jc w:val="left"/>
              <w:rPr>
                <w:rFonts w:ascii="Garamond" w:hAnsi="Garamond"/>
                <w:sz w:val="16"/>
              </w:rPr>
            </w:pPr>
            <w:r w:rsidRPr="00FE32CD">
              <w:rPr>
                <w:rFonts w:ascii="Garamond" w:hAnsi="Garamond"/>
                <w:sz w:val="16"/>
              </w:rPr>
              <w:t>Juliana MILE</w:t>
            </w:r>
          </w:p>
        </w:tc>
        <w:tc>
          <w:tcPr>
            <w:tcW w:w="2136" w:type="dxa"/>
          </w:tcPr>
          <w:p w14:paraId="6F0954D8" w14:textId="3657C4FF" w:rsidR="00E34C87" w:rsidRPr="00FE32CD" w:rsidRDefault="00D25AF2" w:rsidP="0073657C">
            <w:pPr>
              <w:pStyle w:val="JuPara"/>
              <w:ind w:firstLine="0"/>
              <w:jc w:val="center"/>
              <w:rPr>
                <w:rFonts w:ascii="Garamond" w:hAnsi="Garamond"/>
                <w:sz w:val="16"/>
              </w:rPr>
            </w:pPr>
            <w:r w:rsidRPr="00FE32CD">
              <w:rPr>
                <w:rFonts w:ascii="Garamond" w:hAnsi="Garamond"/>
                <w:sz w:val="16"/>
              </w:rPr>
              <w:t>2008</w:t>
            </w:r>
          </w:p>
        </w:tc>
        <w:tc>
          <w:tcPr>
            <w:tcW w:w="1386" w:type="dxa"/>
          </w:tcPr>
          <w:p w14:paraId="5408C4C6" w14:textId="098711AA"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F71C5C1" w14:textId="69EC399C"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07548652" w14:textId="77777777" w:rsidTr="00C2363A">
        <w:tc>
          <w:tcPr>
            <w:tcW w:w="445" w:type="dxa"/>
          </w:tcPr>
          <w:p w14:paraId="2B430835" w14:textId="3AAD94FB" w:rsidR="00E34C87" w:rsidRPr="00FE32CD" w:rsidRDefault="00E34C87" w:rsidP="0073657C">
            <w:pPr>
              <w:pStyle w:val="JuPara"/>
              <w:ind w:firstLine="0"/>
              <w:jc w:val="center"/>
              <w:rPr>
                <w:rFonts w:ascii="Garamond" w:hAnsi="Garamond"/>
                <w:sz w:val="16"/>
              </w:rPr>
            </w:pPr>
            <w:r w:rsidRPr="00FE32CD">
              <w:rPr>
                <w:rFonts w:ascii="Garamond" w:hAnsi="Garamond"/>
                <w:sz w:val="16"/>
              </w:rPr>
              <w:t>13</w:t>
            </w:r>
          </w:p>
        </w:tc>
        <w:tc>
          <w:tcPr>
            <w:tcW w:w="1897" w:type="dxa"/>
          </w:tcPr>
          <w:p w14:paraId="459EA4B5" w14:textId="26C1AB71" w:rsidR="00E34C87" w:rsidRPr="00FE32CD" w:rsidRDefault="00E34C87" w:rsidP="00B81775">
            <w:pPr>
              <w:pStyle w:val="JuPara"/>
              <w:ind w:firstLine="0"/>
              <w:jc w:val="left"/>
              <w:rPr>
                <w:rFonts w:ascii="Garamond" w:hAnsi="Garamond"/>
                <w:sz w:val="16"/>
              </w:rPr>
            </w:pPr>
            <w:r w:rsidRPr="00FE32CD">
              <w:rPr>
                <w:rFonts w:ascii="Garamond" w:hAnsi="Garamond"/>
                <w:sz w:val="16"/>
              </w:rPr>
              <w:t>Klodjan MILE</w:t>
            </w:r>
          </w:p>
        </w:tc>
        <w:tc>
          <w:tcPr>
            <w:tcW w:w="2136" w:type="dxa"/>
          </w:tcPr>
          <w:p w14:paraId="72218A38" w14:textId="1654D475" w:rsidR="00E34C87" w:rsidRPr="00FE32CD" w:rsidRDefault="00D25AF2" w:rsidP="0073657C">
            <w:pPr>
              <w:pStyle w:val="JuPara"/>
              <w:ind w:firstLine="0"/>
              <w:jc w:val="center"/>
              <w:rPr>
                <w:rFonts w:ascii="Garamond" w:hAnsi="Garamond"/>
                <w:sz w:val="16"/>
              </w:rPr>
            </w:pPr>
            <w:r w:rsidRPr="00FE32CD">
              <w:rPr>
                <w:rFonts w:ascii="Garamond" w:hAnsi="Garamond"/>
                <w:sz w:val="16"/>
              </w:rPr>
              <w:t>1976</w:t>
            </w:r>
          </w:p>
        </w:tc>
        <w:tc>
          <w:tcPr>
            <w:tcW w:w="1386" w:type="dxa"/>
          </w:tcPr>
          <w:p w14:paraId="0BC077B7" w14:textId="06B6C4E4"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71BD5436" w14:textId="2DDBF254"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187736C" w14:textId="77777777" w:rsidTr="00C2363A">
        <w:tc>
          <w:tcPr>
            <w:tcW w:w="445" w:type="dxa"/>
          </w:tcPr>
          <w:p w14:paraId="50B19E14" w14:textId="1AFF705E" w:rsidR="00E34C87" w:rsidRPr="00FE32CD" w:rsidRDefault="00E34C87" w:rsidP="0073657C">
            <w:pPr>
              <w:pStyle w:val="JuPara"/>
              <w:ind w:firstLine="0"/>
              <w:jc w:val="center"/>
              <w:rPr>
                <w:rFonts w:ascii="Garamond" w:hAnsi="Garamond"/>
                <w:sz w:val="16"/>
              </w:rPr>
            </w:pPr>
            <w:r w:rsidRPr="00FE32CD">
              <w:rPr>
                <w:rFonts w:ascii="Garamond" w:hAnsi="Garamond"/>
                <w:sz w:val="16"/>
              </w:rPr>
              <w:t>14</w:t>
            </w:r>
          </w:p>
        </w:tc>
        <w:tc>
          <w:tcPr>
            <w:tcW w:w="1897" w:type="dxa"/>
          </w:tcPr>
          <w:p w14:paraId="490A3823" w14:textId="5009007F" w:rsidR="00E34C87" w:rsidRPr="00FE32CD" w:rsidRDefault="00E34C87" w:rsidP="00B81775">
            <w:pPr>
              <w:pStyle w:val="JuPara"/>
              <w:ind w:firstLine="0"/>
              <w:jc w:val="left"/>
              <w:rPr>
                <w:rFonts w:ascii="Garamond" w:hAnsi="Garamond"/>
                <w:sz w:val="16"/>
              </w:rPr>
            </w:pPr>
            <w:r w:rsidRPr="00FE32CD">
              <w:rPr>
                <w:rFonts w:ascii="Garamond" w:hAnsi="Garamond"/>
                <w:sz w:val="16"/>
              </w:rPr>
              <w:t>Nuri MILE</w:t>
            </w:r>
          </w:p>
        </w:tc>
        <w:tc>
          <w:tcPr>
            <w:tcW w:w="2136" w:type="dxa"/>
          </w:tcPr>
          <w:p w14:paraId="28186C82" w14:textId="4B5E4727" w:rsidR="00E34C87" w:rsidRPr="00FE32CD" w:rsidRDefault="00D25AF2" w:rsidP="0073657C">
            <w:pPr>
              <w:pStyle w:val="JuPara"/>
              <w:ind w:firstLine="0"/>
              <w:jc w:val="center"/>
              <w:rPr>
                <w:rFonts w:ascii="Garamond" w:hAnsi="Garamond"/>
                <w:sz w:val="16"/>
              </w:rPr>
            </w:pPr>
            <w:r w:rsidRPr="00FE32CD">
              <w:rPr>
                <w:rFonts w:ascii="Garamond" w:hAnsi="Garamond"/>
                <w:sz w:val="16"/>
              </w:rPr>
              <w:t>1975</w:t>
            </w:r>
          </w:p>
        </w:tc>
        <w:tc>
          <w:tcPr>
            <w:tcW w:w="1386" w:type="dxa"/>
          </w:tcPr>
          <w:p w14:paraId="4C07903E" w14:textId="61B41B95"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59356C45" w14:textId="4776A670"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1D0B9FEA" w14:textId="77777777" w:rsidTr="00C2363A">
        <w:tc>
          <w:tcPr>
            <w:tcW w:w="445" w:type="dxa"/>
          </w:tcPr>
          <w:p w14:paraId="7463E6B3" w14:textId="48A981A1" w:rsidR="00E34C87" w:rsidRPr="00FE32CD" w:rsidRDefault="00E34C87" w:rsidP="0073657C">
            <w:pPr>
              <w:pStyle w:val="JuPara"/>
              <w:ind w:firstLine="0"/>
              <w:jc w:val="center"/>
              <w:rPr>
                <w:rFonts w:ascii="Garamond" w:hAnsi="Garamond"/>
                <w:sz w:val="16"/>
              </w:rPr>
            </w:pPr>
            <w:r w:rsidRPr="00FE32CD">
              <w:rPr>
                <w:rFonts w:ascii="Garamond" w:hAnsi="Garamond"/>
                <w:sz w:val="16"/>
              </w:rPr>
              <w:t>15</w:t>
            </w:r>
          </w:p>
        </w:tc>
        <w:tc>
          <w:tcPr>
            <w:tcW w:w="1897" w:type="dxa"/>
          </w:tcPr>
          <w:p w14:paraId="37965398" w14:textId="67E71B71" w:rsidR="00E34C87" w:rsidRPr="00FE32CD" w:rsidRDefault="00E34C87" w:rsidP="00B81775">
            <w:pPr>
              <w:pStyle w:val="JuPara"/>
              <w:ind w:firstLine="0"/>
              <w:jc w:val="left"/>
              <w:rPr>
                <w:rFonts w:ascii="Garamond" w:hAnsi="Garamond"/>
                <w:sz w:val="16"/>
              </w:rPr>
            </w:pPr>
            <w:r w:rsidRPr="00FE32CD">
              <w:rPr>
                <w:rFonts w:ascii="Garamond" w:hAnsi="Garamond"/>
                <w:sz w:val="16"/>
              </w:rPr>
              <w:t>Xhensia MILE</w:t>
            </w:r>
          </w:p>
        </w:tc>
        <w:tc>
          <w:tcPr>
            <w:tcW w:w="2136" w:type="dxa"/>
          </w:tcPr>
          <w:p w14:paraId="1D11BDB8" w14:textId="3D148EC9" w:rsidR="00E34C87" w:rsidRPr="00FE32CD" w:rsidRDefault="00D25AF2" w:rsidP="0073657C">
            <w:pPr>
              <w:pStyle w:val="JuPara"/>
              <w:ind w:firstLine="0"/>
              <w:jc w:val="center"/>
              <w:rPr>
                <w:rFonts w:ascii="Garamond" w:hAnsi="Garamond"/>
                <w:sz w:val="16"/>
              </w:rPr>
            </w:pPr>
            <w:r w:rsidRPr="00FE32CD">
              <w:rPr>
                <w:rFonts w:ascii="Garamond" w:hAnsi="Garamond"/>
                <w:sz w:val="16"/>
              </w:rPr>
              <w:t>2004</w:t>
            </w:r>
          </w:p>
        </w:tc>
        <w:tc>
          <w:tcPr>
            <w:tcW w:w="1386" w:type="dxa"/>
          </w:tcPr>
          <w:p w14:paraId="4CA80AF8" w14:textId="04FC50E1"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5B99EBD" w14:textId="09240F96"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15047223" w14:textId="77777777" w:rsidTr="00C2363A">
        <w:tc>
          <w:tcPr>
            <w:tcW w:w="445" w:type="dxa"/>
          </w:tcPr>
          <w:p w14:paraId="62029305" w14:textId="658A1C97" w:rsidR="00E34C87" w:rsidRPr="00FE32CD" w:rsidRDefault="00E34C87" w:rsidP="0073657C">
            <w:pPr>
              <w:pStyle w:val="JuPara"/>
              <w:ind w:firstLine="0"/>
              <w:jc w:val="center"/>
              <w:rPr>
                <w:rFonts w:ascii="Garamond" w:hAnsi="Garamond"/>
                <w:sz w:val="16"/>
              </w:rPr>
            </w:pPr>
            <w:r w:rsidRPr="00FE32CD">
              <w:rPr>
                <w:rFonts w:ascii="Garamond" w:hAnsi="Garamond"/>
                <w:sz w:val="16"/>
              </w:rPr>
              <w:t>16</w:t>
            </w:r>
          </w:p>
        </w:tc>
        <w:tc>
          <w:tcPr>
            <w:tcW w:w="1897" w:type="dxa"/>
          </w:tcPr>
          <w:p w14:paraId="17CF1DCE" w14:textId="24FF8A8E" w:rsidR="00E34C87" w:rsidRPr="00FE32CD" w:rsidRDefault="00E34C87" w:rsidP="00B81775">
            <w:pPr>
              <w:pStyle w:val="JuPara"/>
              <w:ind w:firstLine="0"/>
              <w:jc w:val="left"/>
              <w:rPr>
                <w:rFonts w:ascii="Garamond" w:hAnsi="Garamond"/>
                <w:sz w:val="16"/>
              </w:rPr>
            </w:pPr>
            <w:r w:rsidRPr="00FE32CD">
              <w:rPr>
                <w:rFonts w:ascii="Garamond" w:hAnsi="Garamond"/>
                <w:sz w:val="16"/>
              </w:rPr>
              <w:t>Adelaide MYRTELI</w:t>
            </w:r>
          </w:p>
        </w:tc>
        <w:tc>
          <w:tcPr>
            <w:tcW w:w="2136" w:type="dxa"/>
          </w:tcPr>
          <w:p w14:paraId="7FB72C64" w14:textId="5515AB4B" w:rsidR="00E34C87" w:rsidRPr="00FE32CD" w:rsidRDefault="00D25AF2" w:rsidP="0073657C">
            <w:pPr>
              <w:pStyle w:val="JuPara"/>
              <w:ind w:firstLine="0"/>
              <w:jc w:val="center"/>
              <w:rPr>
                <w:rFonts w:ascii="Garamond" w:hAnsi="Garamond"/>
                <w:sz w:val="16"/>
              </w:rPr>
            </w:pPr>
            <w:r w:rsidRPr="00FE32CD">
              <w:rPr>
                <w:rFonts w:ascii="Garamond" w:hAnsi="Garamond"/>
                <w:sz w:val="16"/>
              </w:rPr>
              <w:t>2009</w:t>
            </w:r>
          </w:p>
        </w:tc>
        <w:tc>
          <w:tcPr>
            <w:tcW w:w="1386" w:type="dxa"/>
          </w:tcPr>
          <w:p w14:paraId="312F0040" w14:textId="3FD96055"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73295DE8" w14:textId="3B6ABEBC"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402290AF" w14:textId="77777777" w:rsidTr="00C2363A">
        <w:tc>
          <w:tcPr>
            <w:tcW w:w="445" w:type="dxa"/>
          </w:tcPr>
          <w:p w14:paraId="669B6F12" w14:textId="52310A95" w:rsidR="00E34C87" w:rsidRPr="00FE32CD" w:rsidRDefault="00E34C87" w:rsidP="0073657C">
            <w:pPr>
              <w:pStyle w:val="JuPara"/>
              <w:ind w:firstLine="0"/>
              <w:jc w:val="center"/>
              <w:rPr>
                <w:rFonts w:ascii="Garamond" w:hAnsi="Garamond"/>
                <w:sz w:val="16"/>
              </w:rPr>
            </w:pPr>
            <w:r w:rsidRPr="00FE32CD">
              <w:rPr>
                <w:rFonts w:ascii="Garamond" w:hAnsi="Garamond"/>
                <w:sz w:val="16"/>
              </w:rPr>
              <w:t>17</w:t>
            </w:r>
          </w:p>
        </w:tc>
        <w:tc>
          <w:tcPr>
            <w:tcW w:w="1897" w:type="dxa"/>
          </w:tcPr>
          <w:p w14:paraId="7400F4E1" w14:textId="088F2C6E" w:rsidR="00E34C87" w:rsidRPr="00FE32CD" w:rsidRDefault="00E34C87" w:rsidP="00B81775">
            <w:pPr>
              <w:pStyle w:val="JuPara"/>
              <w:ind w:firstLine="0"/>
              <w:jc w:val="left"/>
              <w:rPr>
                <w:rFonts w:ascii="Garamond" w:hAnsi="Garamond"/>
                <w:sz w:val="16"/>
              </w:rPr>
            </w:pPr>
            <w:r w:rsidRPr="00FE32CD">
              <w:rPr>
                <w:rFonts w:ascii="Garamond" w:hAnsi="Garamond"/>
                <w:sz w:val="16"/>
              </w:rPr>
              <w:t>Adelajda MYRTELI</w:t>
            </w:r>
          </w:p>
        </w:tc>
        <w:tc>
          <w:tcPr>
            <w:tcW w:w="2136" w:type="dxa"/>
          </w:tcPr>
          <w:p w14:paraId="63BF58CB" w14:textId="4FE93BD2" w:rsidR="00E34C87" w:rsidRPr="00FE32CD" w:rsidRDefault="00D25AF2" w:rsidP="0073657C">
            <w:pPr>
              <w:pStyle w:val="JuPara"/>
              <w:ind w:firstLine="0"/>
              <w:jc w:val="center"/>
              <w:rPr>
                <w:rFonts w:ascii="Garamond" w:hAnsi="Garamond"/>
                <w:sz w:val="16"/>
              </w:rPr>
            </w:pPr>
            <w:r w:rsidRPr="00FE32CD">
              <w:rPr>
                <w:rFonts w:ascii="Garamond" w:hAnsi="Garamond"/>
                <w:sz w:val="16"/>
              </w:rPr>
              <w:t>2009</w:t>
            </w:r>
          </w:p>
        </w:tc>
        <w:tc>
          <w:tcPr>
            <w:tcW w:w="1386" w:type="dxa"/>
          </w:tcPr>
          <w:p w14:paraId="3EBE43BB" w14:textId="7F7A8909"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24392A90" w14:textId="3F1FA0DB"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488DAB2F" w14:textId="77777777" w:rsidTr="00C2363A">
        <w:tc>
          <w:tcPr>
            <w:tcW w:w="445" w:type="dxa"/>
          </w:tcPr>
          <w:p w14:paraId="09155029" w14:textId="624531DE" w:rsidR="00E34C87" w:rsidRPr="00FE32CD" w:rsidRDefault="00E34C87" w:rsidP="0073657C">
            <w:pPr>
              <w:pStyle w:val="JuPara"/>
              <w:ind w:firstLine="0"/>
              <w:jc w:val="center"/>
              <w:rPr>
                <w:rFonts w:ascii="Garamond" w:hAnsi="Garamond"/>
                <w:sz w:val="16"/>
              </w:rPr>
            </w:pPr>
            <w:r w:rsidRPr="00FE32CD">
              <w:rPr>
                <w:rFonts w:ascii="Garamond" w:hAnsi="Garamond"/>
                <w:sz w:val="16"/>
              </w:rPr>
              <w:t>18</w:t>
            </w:r>
          </w:p>
        </w:tc>
        <w:tc>
          <w:tcPr>
            <w:tcW w:w="1897" w:type="dxa"/>
          </w:tcPr>
          <w:p w14:paraId="11B0EC6B" w14:textId="372DD0F1" w:rsidR="00E34C87" w:rsidRPr="00FE32CD" w:rsidRDefault="00D25AF2" w:rsidP="00B81775">
            <w:pPr>
              <w:pStyle w:val="JuPara"/>
              <w:ind w:firstLine="0"/>
              <w:jc w:val="left"/>
              <w:rPr>
                <w:rFonts w:ascii="Garamond" w:hAnsi="Garamond"/>
                <w:sz w:val="16"/>
              </w:rPr>
            </w:pPr>
            <w:r w:rsidRPr="00FE32CD">
              <w:rPr>
                <w:rFonts w:ascii="Garamond" w:hAnsi="Garamond"/>
                <w:sz w:val="16"/>
              </w:rPr>
              <w:t>Aleksandros MYRTELI</w:t>
            </w:r>
          </w:p>
        </w:tc>
        <w:tc>
          <w:tcPr>
            <w:tcW w:w="2136" w:type="dxa"/>
          </w:tcPr>
          <w:p w14:paraId="4B6A8F33" w14:textId="030D5398" w:rsidR="00E34C87" w:rsidRPr="00FE32CD" w:rsidRDefault="00D25AF2" w:rsidP="0073657C">
            <w:pPr>
              <w:pStyle w:val="JuPara"/>
              <w:ind w:firstLine="0"/>
              <w:jc w:val="center"/>
              <w:rPr>
                <w:rFonts w:ascii="Garamond" w:hAnsi="Garamond"/>
                <w:sz w:val="16"/>
              </w:rPr>
            </w:pPr>
            <w:r w:rsidRPr="00FE32CD">
              <w:rPr>
                <w:rFonts w:ascii="Garamond" w:hAnsi="Garamond"/>
                <w:sz w:val="16"/>
              </w:rPr>
              <w:t>2008</w:t>
            </w:r>
          </w:p>
        </w:tc>
        <w:tc>
          <w:tcPr>
            <w:tcW w:w="1386" w:type="dxa"/>
          </w:tcPr>
          <w:p w14:paraId="5204788F" w14:textId="54E6054A"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091E869" w14:textId="347672D2"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344DDD56" w14:textId="77777777" w:rsidTr="00C2363A">
        <w:tc>
          <w:tcPr>
            <w:tcW w:w="445" w:type="dxa"/>
          </w:tcPr>
          <w:p w14:paraId="7DECF5E6" w14:textId="23168694" w:rsidR="00E34C87" w:rsidRPr="00FE32CD" w:rsidRDefault="00E34C87" w:rsidP="0073657C">
            <w:pPr>
              <w:pStyle w:val="JuPara"/>
              <w:ind w:firstLine="0"/>
              <w:jc w:val="center"/>
              <w:rPr>
                <w:rFonts w:ascii="Garamond" w:hAnsi="Garamond"/>
                <w:sz w:val="16"/>
              </w:rPr>
            </w:pPr>
            <w:r w:rsidRPr="00FE32CD">
              <w:rPr>
                <w:rFonts w:ascii="Garamond" w:hAnsi="Garamond"/>
                <w:sz w:val="16"/>
              </w:rPr>
              <w:t>19</w:t>
            </w:r>
          </w:p>
        </w:tc>
        <w:tc>
          <w:tcPr>
            <w:tcW w:w="1897" w:type="dxa"/>
          </w:tcPr>
          <w:p w14:paraId="06A271DE" w14:textId="605AC6CE" w:rsidR="00E34C87" w:rsidRPr="00FE32CD" w:rsidRDefault="00D25AF2" w:rsidP="00B81775">
            <w:pPr>
              <w:pStyle w:val="JuPara"/>
              <w:ind w:firstLine="0"/>
              <w:jc w:val="left"/>
              <w:rPr>
                <w:rFonts w:ascii="Garamond" w:hAnsi="Garamond"/>
                <w:sz w:val="16"/>
              </w:rPr>
            </w:pPr>
            <w:r w:rsidRPr="00FE32CD">
              <w:rPr>
                <w:rFonts w:ascii="Garamond" w:hAnsi="Garamond"/>
                <w:sz w:val="16"/>
              </w:rPr>
              <w:t>Alex MYRTELI</w:t>
            </w:r>
          </w:p>
        </w:tc>
        <w:tc>
          <w:tcPr>
            <w:tcW w:w="2136" w:type="dxa"/>
          </w:tcPr>
          <w:p w14:paraId="20F70820" w14:textId="6092BD1F" w:rsidR="00E34C87" w:rsidRPr="00FE32CD" w:rsidRDefault="00D25AF2" w:rsidP="0073657C">
            <w:pPr>
              <w:pStyle w:val="JuPara"/>
              <w:ind w:firstLine="0"/>
              <w:jc w:val="center"/>
              <w:rPr>
                <w:rFonts w:ascii="Garamond" w:hAnsi="Garamond"/>
                <w:sz w:val="16"/>
              </w:rPr>
            </w:pPr>
            <w:r w:rsidRPr="00FE32CD">
              <w:rPr>
                <w:rFonts w:ascii="Garamond" w:hAnsi="Garamond"/>
                <w:sz w:val="16"/>
              </w:rPr>
              <w:t>2003</w:t>
            </w:r>
          </w:p>
        </w:tc>
        <w:tc>
          <w:tcPr>
            <w:tcW w:w="1386" w:type="dxa"/>
          </w:tcPr>
          <w:p w14:paraId="3FFF6920" w14:textId="35444DB3"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4470BEA0" w14:textId="49F4192B"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3C7EC851" w14:textId="77777777" w:rsidTr="00C2363A">
        <w:tc>
          <w:tcPr>
            <w:tcW w:w="445" w:type="dxa"/>
          </w:tcPr>
          <w:p w14:paraId="2A310496" w14:textId="509357D8" w:rsidR="00E34C87" w:rsidRPr="00FE32CD" w:rsidRDefault="00E34C87" w:rsidP="0073657C">
            <w:pPr>
              <w:pStyle w:val="JuPara"/>
              <w:ind w:firstLine="0"/>
              <w:jc w:val="center"/>
              <w:rPr>
                <w:rFonts w:ascii="Garamond" w:hAnsi="Garamond"/>
                <w:sz w:val="16"/>
              </w:rPr>
            </w:pPr>
            <w:r w:rsidRPr="00FE32CD">
              <w:rPr>
                <w:rFonts w:ascii="Garamond" w:hAnsi="Garamond"/>
                <w:sz w:val="16"/>
              </w:rPr>
              <w:t>20</w:t>
            </w:r>
          </w:p>
        </w:tc>
        <w:tc>
          <w:tcPr>
            <w:tcW w:w="1897" w:type="dxa"/>
          </w:tcPr>
          <w:p w14:paraId="3589A7E3" w14:textId="62C1C7E7" w:rsidR="00E34C87" w:rsidRPr="00FE32CD" w:rsidRDefault="00D25AF2" w:rsidP="00B81775">
            <w:pPr>
              <w:pStyle w:val="JuPara"/>
              <w:ind w:firstLine="0"/>
              <w:jc w:val="left"/>
              <w:rPr>
                <w:rFonts w:ascii="Garamond" w:hAnsi="Garamond"/>
                <w:sz w:val="16"/>
              </w:rPr>
            </w:pPr>
            <w:r w:rsidRPr="00FE32CD">
              <w:rPr>
                <w:rFonts w:ascii="Garamond" w:hAnsi="Garamond"/>
                <w:sz w:val="16"/>
              </w:rPr>
              <w:t>Alexandro MYRTELI</w:t>
            </w:r>
          </w:p>
        </w:tc>
        <w:tc>
          <w:tcPr>
            <w:tcW w:w="2136" w:type="dxa"/>
          </w:tcPr>
          <w:p w14:paraId="7CFA8E8C" w14:textId="0C5A59E9" w:rsidR="00E34C87" w:rsidRPr="00FE32CD" w:rsidRDefault="00D25AF2" w:rsidP="0073657C">
            <w:pPr>
              <w:pStyle w:val="JuPara"/>
              <w:ind w:firstLine="0"/>
              <w:jc w:val="center"/>
              <w:rPr>
                <w:rFonts w:ascii="Garamond" w:hAnsi="Garamond"/>
                <w:sz w:val="16"/>
              </w:rPr>
            </w:pPr>
            <w:r w:rsidRPr="00FE32CD">
              <w:rPr>
                <w:rFonts w:ascii="Garamond" w:hAnsi="Garamond"/>
                <w:sz w:val="16"/>
              </w:rPr>
              <w:t>2008</w:t>
            </w:r>
          </w:p>
        </w:tc>
        <w:tc>
          <w:tcPr>
            <w:tcW w:w="1386" w:type="dxa"/>
          </w:tcPr>
          <w:p w14:paraId="333B7DF5" w14:textId="0D937318"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0C5BE577" w14:textId="09CE49DB"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13402EE" w14:textId="77777777" w:rsidTr="00C2363A">
        <w:tc>
          <w:tcPr>
            <w:tcW w:w="445" w:type="dxa"/>
          </w:tcPr>
          <w:p w14:paraId="66D7AD35" w14:textId="24D18E99" w:rsidR="00E34C87" w:rsidRPr="00FE32CD" w:rsidRDefault="00E34C87" w:rsidP="0073657C">
            <w:pPr>
              <w:pStyle w:val="JuPara"/>
              <w:ind w:firstLine="0"/>
              <w:jc w:val="center"/>
              <w:rPr>
                <w:rFonts w:ascii="Garamond" w:hAnsi="Garamond"/>
                <w:sz w:val="16"/>
              </w:rPr>
            </w:pPr>
            <w:r w:rsidRPr="00FE32CD">
              <w:rPr>
                <w:rFonts w:ascii="Garamond" w:hAnsi="Garamond"/>
                <w:sz w:val="16"/>
              </w:rPr>
              <w:t>21</w:t>
            </w:r>
          </w:p>
        </w:tc>
        <w:tc>
          <w:tcPr>
            <w:tcW w:w="1897" w:type="dxa"/>
          </w:tcPr>
          <w:p w14:paraId="7B1CA5AA" w14:textId="10A7403D" w:rsidR="00E34C87" w:rsidRPr="00FE32CD" w:rsidRDefault="00D25AF2" w:rsidP="00B81775">
            <w:pPr>
              <w:pStyle w:val="JuPara"/>
              <w:ind w:firstLine="0"/>
              <w:jc w:val="left"/>
              <w:rPr>
                <w:rFonts w:ascii="Garamond" w:hAnsi="Garamond"/>
                <w:sz w:val="16"/>
              </w:rPr>
            </w:pPr>
            <w:r w:rsidRPr="00FE32CD">
              <w:rPr>
                <w:rFonts w:ascii="Garamond" w:hAnsi="Garamond"/>
                <w:sz w:val="16"/>
              </w:rPr>
              <w:t>Angelo MYRTELI</w:t>
            </w:r>
          </w:p>
        </w:tc>
        <w:tc>
          <w:tcPr>
            <w:tcW w:w="2136" w:type="dxa"/>
          </w:tcPr>
          <w:p w14:paraId="150C5BAD" w14:textId="60CC9BD2" w:rsidR="00E34C87" w:rsidRPr="00FE32CD" w:rsidRDefault="00D25AF2" w:rsidP="0073657C">
            <w:pPr>
              <w:pStyle w:val="JuPara"/>
              <w:ind w:firstLine="0"/>
              <w:jc w:val="center"/>
              <w:rPr>
                <w:rFonts w:ascii="Garamond" w:hAnsi="Garamond"/>
                <w:sz w:val="16"/>
              </w:rPr>
            </w:pPr>
            <w:r w:rsidRPr="00FE32CD">
              <w:rPr>
                <w:rFonts w:ascii="Garamond" w:hAnsi="Garamond"/>
                <w:sz w:val="16"/>
              </w:rPr>
              <w:t>2008</w:t>
            </w:r>
          </w:p>
        </w:tc>
        <w:tc>
          <w:tcPr>
            <w:tcW w:w="1386" w:type="dxa"/>
          </w:tcPr>
          <w:p w14:paraId="1625CB80" w14:textId="2B98667C"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42FCA433" w14:textId="20697C32"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628B4DD9" w14:textId="77777777" w:rsidTr="00C2363A">
        <w:tc>
          <w:tcPr>
            <w:tcW w:w="445" w:type="dxa"/>
          </w:tcPr>
          <w:p w14:paraId="73614C75" w14:textId="533EF55C" w:rsidR="00E34C87" w:rsidRPr="00FE32CD" w:rsidRDefault="00E34C87" w:rsidP="0073657C">
            <w:pPr>
              <w:pStyle w:val="JuPara"/>
              <w:ind w:firstLine="0"/>
              <w:jc w:val="center"/>
              <w:rPr>
                <w:rFonts w:ascii="Garamond" w:hAnsi="Garamond"/>
                <w:sz w:val="16"/>
              </w:rPr>
            </w:pPr>
            <w:r w:rsidRPr="00FE32CD">
              <w:rPr>
                <w:rFonts w:ascii="Garamond" w:hAnsi="Garamond"/>
                <w:sz w:val="16"/>
              </w:rPr>
              <w:t>22</w:t>
            </w:r>
          </w:p>
        </w:tc>
        <w:tc>
          <w:tcPr>
            <w:tcW w:w="1897" w:type="dxa"/>
          </w:tcPr>
          <w:p w14:paraId="76BF2933" w14:textId="7E615E06" w:rsidR="00E34C87" w:rsidRPr="00FE32CD" w:rsidRDefault="00D25AF2" w:rsidP="00B81775">
            <w:pPr>
              <w:pStyle w:val="JuPara"/>
              <w:ind w:firstLine="0"/>
              <w:jc w:val="left"/>
              <w:rPr>
                <w:rFonts w:ascii="Garamond" w:hAnsi="Garamond"/>
                <w:sz w:val="16"/>
              </w:rPr>
            </w:pPr>
            <w:r w:rsidRPr="00FE32CD">
              <w:rPr>
                <w:rFonts w:ascii="Garamond" w:hAnsi="Garamond"/>
                <w:sz w:val="16"/>
              </w:rPr>
              <w:t>Antonela MYRTELI</w:t>
            </w:r>
          </w:p>
        </w:tc>
        <w:tc>
          <w:tcPr>
            <w:tcW w:w="2136" w:type="dxa"/>
          </w:tcPr>
          <w:p w14:paraId="1E9C7DBE" w14:textId="0F21D2D5" w:rsidR="00E34C87" w:rsidRPr="00FE32CD" w:rsidRDefault="00D25AF2" w:rsidP="0073657C">
            <w:pPr>
              <w:pStyle w:val="JuPara"/>
              <w:ind w:firstLine="0"/>
              <w:jc w:val="center"/>
              <w:rPr>
                <w:rFonts w:ascii="Garamond" w:hAnsi="Garamond"/>
                <w:sz w:val="16"/>
              </w:rPr>
            </w:pPr>
            <w:r w:rsidRPr="00FE32CD">
              <w:rPr>
                <w:rFonts w:ascii="Garamond" w:hAnsi="Garamond"/>
                <w:sz w:val="16"/>
              </w:rPr>
              <w:t>2014</w:t>
            </w:r>
          </w:p>
        </w:tc>
        <w:tc>
          <w:tcPr>
            <w:tcW w:w="1386" w:type="dxa"/>
          </w:tcPr>
          <w:p w14:paraId="7490B15F" w14:textId="77D2A2E9"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6DF1710F" w14:textId="5579100C"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A2A79EE" w14:textId="77777777" w:rsidTr="00C2363A">
        <w:tc>
          <w:tcPr>
            <w:tcW w:w="445" w:type="dxa"/>
          </w:tcPr>
          <w:p w14:paraId="15367259" w14:textId="0ABE2A95" w:rsidR="00E34C87" w:rsidRPr="00FE32CD" w:rsidRDefault="00E34C87" w:rsidP="0073657C">
            <w:pPr>
              <w:pStyle w:val="JuPara"/>
              <w:ind w:firstLine="0"/>
              <w:jc w:val="center"/>
              <w:rPr>
                <w:rFonts w:ascii="Garamond" w:hAnsi="Garamond"/>
                <w:sz w:val="16"/>
              </w:rPr>
            </w:pPr>
            <w:r w:rsidRPr="00FE32CD">
              <w:rPr>
                <w:rFonts w:ascii="Garamond" w:hAnsi="Garamond"/>
                <w:sz w:val="16"/>
              </w:rPr>
              <w:t>23</w:t>
            </w:r>
          </w:p>
        </w:tc>
        <w:tc>
          <w:tcPr>
            <w:tcW w:w="1897" w:type="dxa"/>
          </w:tcPr>
          <w:p w14:paraId="64CD851D" w14:textId="60F1ACB4" w:rsidR="00E34C87" w:rsidRPr="00FE32CD" w:rsidRDefault="00D25AF2" w:rsidP="00B81775">
            <w:pPr>
              <w:pStyle w:val="JuPara"/>
              <w:ind w:firstLine="0"/>
              <w:jc w:val="left"/>
              <w:rPr>
                <w:rFonts w:ascii="Garamond" w:hAnsi="Garamond"/>
                <w:sz w:val="16"/>
              </w:rPr>
            </w:pPr>
            <w:r w:rsidRPr="00FE32CD">
              <w:rPr>
                <w:rFonts w:ascii="Garamond" w:hAnsi="Garamond"/>
                <w:sz w:val="16"/>
              </w:rPr>
              <w:t>Arjola MYRTELI</w:t>
            </w:r>
          </w:p>
        </w:tc>
        <w:tc>
          <w:tcPr>
            <w:tcW w:w="2136" w:type="dxa"/>
          </w:tcPr>
          <w:p w14:paraId="3B789FFF" w14:textId="53C9DD7A" w:rsidR="00E34C87" w:rsidRPr="00FE32CD" w:rsidRDefault="00D25AF2" w:rsidP="0073657C">
            <w:pPr>
              <w:pStyle w:val="JuPara"/>
              <w:ind w:firstLine="0"/>
              <w:jc w:val="center"/>
              <w:rPr>
                <w:rFonts w:ascii="Garamond" w:hAnsi="Garamond"/>
                <w:sz w:val="16"/>
              </w:rPr>
            </w:pPr>
            <w:r w:rsidRPr="00FE32CD">
              <w:rPr>
                <w:rFonts w:ascii="Garamond" w:hAnsi="Garamond"/>
                <w:sz w:val="16"/>
              </w:rPr>
              <w:t>2003</w:t>
            </w:r>
          </w:p>
        </w:tc>
        <w:tc>
          <w:tcPr>
            <w:tcW w:w="1386" w:type="dxa"/>
          </w:tcPr>
          <w:p w14:paraId="1D9EDA26" w14:textId="0A3022E5"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7223957B" w14:textId="7ABD9138"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65DF1DF8" w14:textId="77777777" w:rsidTr="00C2363A">
        <w:tc>
          <w:tcPr>
            <w:tcW w:w="445" w:type="dxa"/>
          </w:tcPr>
          <w:p w14:paraId="2A948F2E" w14:textId="56F5F16D" w:rsidR="00E34C87" w:rsidRPr="00FE32CD" w:rsidRDefault="00E34C87" w:rsidP="0073657C">
            <w:pPr>
              <w:pStyle w:val="JuPara"/>
              <w:ind w:firstLine="0"/>
              <w:jc w:val="center"/>
              <w:rPr>
                <w:rFonts w:ascii="Garamond" w:hAnsi="Garamond"/>
                <w:sz w:val="16"/>
              </w:rPr>
            </w:pPr>
            <w:r w:rsidRPr="00FE32CD">
              <w:rPr>
                <w:rFonts w:ascii="Garamond" w:hAnsi="Garamond"/>
                <w:sz w:val="16"/>
              </w:rPr>
              <w:t>24</w:t>
            </w:r>
          </w:p>
        </w:tc>
        <w:tc>
          <w:tcPr>
            <w:tcW w:w="1897" w:type="dxa"/>
          </w:tcPr>
          <w:p w14:paraId="2045AAE2" w14:textId="189AE781" w:rsidR="00E34C87" w:rsidRPr="00FE32CD" w:rsidRDefault="00D25AF2" w:rsidP="00B81775">
            <w:pPr>
              <w:pStyle w:val="JuPara"/>
              <w:ind w:firstLine="0"/>
              <w:jc w:val="left"/>
              <w:rPr>
                <w:rFonts w:ascii="Garamond" w:hAnsi="Garamond"/>
                <w:sz w:val="16"/>
              </w:rPr>
            </w:pPr>
            <w:r w:rsidRPr="00FE32CD">
              <w:rPr>
                <w:rFonts w:ascii="Garamond" w:hAnsi="Garamond"/>
                <w:sz w:val="16"/>
              </w:rPr>
              <w:t>Elton MYRTELI</w:t>
            </w:r>
          </w:p>
        </w:tc>
        <w:tc>
          <w:tcPr>
            <w:tcW w:w="2136" w:type="dxa"/>
          </w:tcPr>
          <w:p w14:paraId="2BB96B68" w14:textId="3E9AE363" w:rsidR="00E34C87" w:rsidRPr="00FE32CD" w:rsidRDefault="00D25AF2" w:rsidP="0073657C">
            <w:pPr>
              <w:pStyle w:val="JuPara"/>
              <w:ind w:firstLine="0"/>
              <w:jc w:val="center"/>
              <w:rPr>
                <w:rFonts w:ascii="Garamond" w:hAnsi="Garamond"/>
                <w:sz w:val="16"/>
              </w:rPr>
            </w:pPr>
            <w:r w:rsidRPr="00FE32CD">
              <w:rPr>
                <w:rFonts w:ascii="Garamond" w:hAnsi="Garamond"/>
                <w:sz w:val="16"/>
              </w:rPr>
              <w:t>1986</w:t>
            </w:r>
          </w:p>
        </w:tc>
        <w:tc>
          <w:tcPr>
            <w:tcW w:w="1386" w:type="dxa"/>
          </w:tcPr>
          <w:p w14:paraId="035A3D51" w14:textId="5ED11F9C"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7EEF94F" w14:textId="4F25DDDF"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6A0031F" w14:textId="77777777" w:rsidTr="00C2363A">
        <w:tc>
          <w:tcPr>
            <w:tcW w:w="445" w:type="dxa"/>
          </w:tcPr>
          <w:p w14:paraId="3B8D9DDE" w14:textId="7171351A" w:rsidR="00E34C87" w:rsidRPr="00FE32CD" w:rsidRDefault="00E34C87" w:rsidP="0073657C">
            <w:pPr>
              <w:pStyle w:val="JuPara"/>
              <w:ind w:firstLine="0"/>
              <w:jc w:val="center"/>
              <w:rPr>
                <w:rFonts w:ascii="Garamond" w:hAnsi="Garamond"/>
                <w:sz w:val="16"/>
              </w:rPr>
            </w:pPr>
            <w:r w:rsidRPr="00FE32CD">
              <w:rPr>
                <w:rFonts w:ascii="Garamond" w:hAnsi="Garamond"/>
                <w:sz w:val="16"/>
              </w:rPr>
              <w:t>25</w:t>
            </w:r>
          </w:p>
        </w:tc>
        <w:tc>
          <w:tcPr>
            <w:tcW w:w="1897" w:type="dxa"/>
          </w:tcPr>
          <w:p w14:paraId="42EE2145" w14:textId="6A552B80" w:rsidR="00E34C87" w:rsidRPr="00FE32CD" w:rsidRDefault="00D25AF2" w:rsidP="00B81775">
            <w:pPr>
              <w:pStyle w:val="JuPara"/>
              <w:ind w:firstLine="0"/>
              <w:jc w:val="left"/>
              <w:rPr>
                <w:rFonts w:ascii="Garamond" w:hAnsi="Garamond"/>
                <w:sz w:val="16"/>
              </w:rPr>
            </w:pPr>
            <w:r w:rsidRPr="00FE32CD">
              <w:rPr>
                <w:rFonts w:ascii="Garamond" w:hAnsi="Garamond"/>
                <w:sz w:val="16"/>
              </w:rPr>
              <w:t>Ermal MYRTELI</w:t>
            </w:r>
          </w:p>
        </w:tc>
        <w:tc>
          <w:tcPr>
            <w:tcW w:w="2136" w:type="dxa"/>
          </w:tcPr>
          <w:p w14:paraId="447F22D1" w14:textId="0F5353D7" w:rsidR="00E34C87" w:rsidRPr="00FE32CD" w:rsidRDefault="00D25AF2" w:rsidP="0073657C">
            <w:pPr>
              <w:pStyle w:val="JuPara"/>
              <w:ind w:firstLine="0"/>
              <w:jc w:val="center"/>
              <w:rPr>
                <w:rFonts w:ascii="Garamond" w:hAnsi="Garamond"/>
                <w:sz w:val="16"/>
              </w:rPr>
            </w:pPr>
            <w:r w:rsidRPr="00FE32CD">
              <w:rPr>
                <w:rFonts w:ascii="Garamond" w:hAnsi="Garamond"/>
                <w:sz w:val="16"/>
              </w:rPr>
              <w:t>1988</w:t>
            </w:r>
          </w:p>
        </w:tc>
        <w:tc>
          <w:tcPr>
            <w:tcW w:w="1386" w:type="dxa"/>
          </w:tcPr>
          <w:p w14:paraId="5C678218" w14:textId="4E6A22BA"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09F6A837" w14:textId="3EAEB36B"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65A5B27C" w14:textId="77777777" w:rsidTr="00C2363A">
        <w:tc>
          <w:tcPr>
            <w:tcW w:w="445" w:type="dxa"/>
          </w:tcPr>
          <w:p w14:paraId="53A49E7E" w14:textId="1EE3B2C0" w:rsidR="00E34C87" w:rsidRPr="00FE32CD" w:rsidRDefault="00E34C87" w:rsidP="0073657C">
            <w:pPr>
              <w:pStyle w:val="JuPara"/>
              <w:ind w:firstLine="0"/>
              <w:jc w:val="center"/>
              <w:rPr>
                <w:rFonts w:ascii="Garamond" w:hAnsi="Garamond"/>
                <w:sz w:val="16"/>
              </w:rPr>
            </w:pPr>
            <w:r w:rsidRPr="00FE32CD">
              <w:rPr>
                <w:rFonts w:ascii="Garamond" w:hAnsi="Garamond"/>
                <w:sz w:val="16"/>
              </w:rPr>
              <w:t>26</w:t>
            </w:r>
          </w:p>
        </w:tc>
        <w:tc>
          <w:tcPr>
            <w:tcW w:w="1897" w:type="dxa"/>
          </w:tcPr>
          <w:p w14:paraId="6D6126A1" w14:textId="51944FA6" w:rsidR="00E34C87" w:rsidRPr="00FE32CD" w:rsidRDefault="00D25AF2" w:rsidP="00B81775">
            <w:pPr>
              <w:pStyle w:val="JuPara"/>
              <w:ind w:firstLine="0"/>
              <w:jc w:val="left"/>
              <w:rPr>
                <w:rFonts w:ascii="Garamond" w:hAnsi="Garamond"/>
                <w:sz w:val="16"/>
              </w:rPr>
            </w:pPr>
            <w:r w:rsidRPr="00FE32CD">
              <w:rPr>
                <w:rFonts w:ascii="Garamond" w:hAnsi="Garamond"/>
                <w:sz w:val="16"/>
              </w:rPr>
              <w:t>Gabriel MYRTELI</w:t>
            </w:r>
          </w:p>
        </w:tc>
        <w:tc>
          <w:tcPr>
            <w:tcW w:w="2136" w:type="dxa"/>
          </w:tcPr>
          <w:p w14:paraId="4313ED0B" w14:textId="048D5D28" w:rsidR="00E34C87" w:rsidRPr="00FE32CD" w:rsidRDefault="00D25AF2" w:rsidP="0073657C">
            <w:pPr>
              <w:pStyle w:val="JuPara"/>
              <w:ind w:firstLine="0"/>
              <w:jc w:val="center"/>
              <w:rPr>
                <w:rFonts w:ascii="Garamond" w:hAnsi="Garamond"/>
                <w:sz w:val="16"/>
              </w:rPr>
            </w:pPr>
            <w:r w:rsidRPr="00FE32CD">
              <w:rPr>
                <w:rFonts w:ascii="Garamond" w:hAnsi="Garamond"/>
                <w:sz w:val="16"/>
              </w:rPr>
              <w:t>2011</w:t>
            </w:r>
          </w:p>
        </w:tc>
        <w:tc>
          <w:tcPr>
            <w:tcW w:w="1386" w:type="dxa"/>
          </w:tcPr>
          <w:p w14:paraId="6E7990E4" w14:textId="50DD5D05"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48B8691F" w14:textId="4EC6E0E6"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7674C70" w14:textId="77777777" w:rsidTr="00C2363A">
        <w:tc>
          <w:tcPr>
            <w:tcW w:w="445" w:type="dxa"/>
          </w:tcPr>
          <w:p w14:paraId="20BD324A" w14:textId="4BE84740" w:rsidR="00E34C87" w:rsidRPr="00FE32CD" w:rsidRDefault="00E34C87" w:rsidP="0073657C">
            <w:pPr>
              <w:pStyle w:val="JuPara"/>
              <w:ind w:firstLine="0"/>
              <w:jc w:val="center"/>
              <w:rPr>
                <w:rFonts w:ascii="Garamond" w:hAnsi="Garamond"/>
                <w:sz w:val="16"/>
              </w:rPr>
            </w:pPr>
            <w:r w:rsidRPr="00FE32CD">
              <w:rPr>
                <w:rFonts w:ascii="Garamond" w:hAnsi="Garamond"/>
                <w:sz w:val="16"/>
              </w:rPr>
              <w:t>27</w:t>
            </w:r>
          </w:p>
        </w:tc>
        <w:tc>
          <w:tcPr>
            <w:tcW w:w="1897" w:type="dxa"/>
          </w:tcPr>
          <w:p w14:paraId="153F024C" w14:textId="5D9018F6" w:rsidR="00E34C87" w:rsidRPr="00FE32CD" w:rsidRDefault="00D25AF2" w:rsidP="00B81775">
            <w:pPr>
              <w:pStyle w:val="JuPara"/>
              <w:ind w:firstLine="0"/>
              <w:jc w:val="left"/>
              <w:rPr>
                <w:rFonts w:ascii="Garamond" w:hAnsi="Garamond"/>
                <w:sz w:val="16"/>
              </w:rPr>
            </w:pPr>
            <w:r w:rsidRPr="00FE32CD">
              <w:rPr>
                <w:rFonts w:ascii="Garamond" w:hAnsi="Garamond"/>
                <w:sz w:val="16"/>
              </w:rPr>
              <w:t>Iljada MYRTELI</w:t>
            </w:r>
          </w:p>
        </w:tc>
        <w:tc>
          <w:tcPr>
            <w:tcW w:w="2136" w:type="dxa"/>
          </w:tcPr>
          <w:p w14:paraId="2D47E70A" w14:textId="56251114" w:rsidR="00E34C87" w:rsidRPr="00FE32CD" w:rsidRDefault="00D25AF2" w:rsidP="0073657C">
            <w:pPr>
              <w:pStyle w:val="JuPara"/>
              <w:ind w:firstLine="0"/>
              <w:jc w:val="center"/>
              <w:rPr>
                <w:rFonts w:ascii="Garamond" w:hAnsi="Garamond"/>
                <w:sz w:val="16"/>
              </w:rPr>
            </w:pPr>
            <w:r w:rsidRPr="00FE32CD">
              <w:rPr>
                <w:rFonts w:ascii="Garamond" w:hAnsi="Garamond"/>
                <w:sz w:val="16"/>
              </w:rPr>
              <w:t>2005</w:t>
            </w:r>
          </w:p>
        </w:tc>
        <w:tc>
          <w:tcPr>
            <w:tcW w:w="1386" w:type="dxa"/>
          </w:tcPr>
          <w:p w14:paraId="3A7744C6" w14:textId="438B49F6"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0C96271D" w14:textId="5897B350"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2B5A6396" w14:textId="77777777" w:rsidTr="00C2363A">
        <w:tc>
          <w:tcPr>
            <w:tcW w:w="445" w:type="dxa"/>
          </w:tcPr>
          <w:p w14:paraId="50EC5AC6" w14:textId="53A308BA" w:rsidR="00E34C87" w:rsidRPr="00FE32CD" w:rsidRDefault="00E34C87" w:rsidP="0073657C">
            <w:pPr>
              <w:pStyle w:val="JuPara"/>
              <w:ind w:firstLine="0"/>
              <w:jc w:val="center"/>
              <w:rPr>
                <w:rFonts w:ascii="Garamond" w:hAnsi="Garamond"/>
                <w:sz w:val="16"/>
              </w:rPr>
            </w:pPr>
            <w:r w:rsidRPr="00FE32CD">
              <w:rPr>
                <w:rFonts w:ascii="Garamond" w:hAnsi="Garamond"/>
                <w:sz w:val="16"/>
              </w:rPr>
              <w:t>28</w:t>
            </w:r>
          </w:p>
        </w:tc>
        <w:tc>
          <w:tcPr>
            <w:tcW w:w="1897" w:type="dxa"/>
          </w:tcPr>
          <w:p w14:paraId="166341F6" w14:textId="3C2CCB7B" w:rsidR="00E34C87" w:rsidRPr="00FE32CD" w:rsidRDefault="00D25AF2" w:rsidP="00B81775">
            <w:pPr>
              <w:pStyle w:val="JuPara"/>
              <w:ind w:firstLine="0"/>
              <w:jc w:val="left"/>
              <w:rPr>
                <w:rFonts w:ascii="Garamond" w:hAnsi="Garamond"/>
                <w:sz w:val="16"/>
              </w:rPr>
            </w:pPr>
            <w:r w:rsidRPr="00FE32CD">
              <w:rPr>
                <w:rFonts w:ascii="Garamond" w:hAnsi="Garamond"/>
                <w:sz w:val="16"/>
              </w:rPr>
              <w:t>Jolanda MYRTELI</w:t>
            </w:r>
          </w:p>
        </w:tc>
        <w:tc>
          <w:tcPr>
            <w:tcW w:w="2136" w:type="dxa"/>
          </w:tcPr>
          <w:p w14:paraId="78E640A6" w14:textId="4E91F1F7" w:rsidR="00E34C87" w:rsidRPr="00FE32CD" w:rsidRDefault="00D25AF2" w:rsidP="0073657C">
            <w:pPr>
              <w:pStyle w:val="JuPara"/>
              <w:ind w:firstLine="0"/>
              <w:jc w:val="center"/>
              <w:rPr>
                <w:rFonts w:ascii="Garamond" w:hAnsi="Garamond"/>
                <w:sz w:val="16"/>
              </w:rPr>
            </w:pPr>
            <w:r w:rsidRPr="00FE32CD">
              <w:rPr>
                <w:rFonts w:ascii="Garamond" w:hAnsi="Garamond"/>
                <w:sz w:val="16"/>
              </w:rPr>
              <w:t>1988</w:t>
            </w:r>
          </w:p>
        </w:tc>
        <w:tc>
          <w:tcPr>
            <w:tcW w:w="1386" w:type="dxa"/>
          </w:tcPr>
          <w:p w14:paraId="344B08AE" w14:textId="30142000"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D98D619" w14:textId="7637DFF5"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47941F65" w14:textId="77777777" w:rsidTr="00C2363A">
        <w:tc>
          <w:tcPr>
            <w:tcW w:w="445" w:type="dxa"/>
          </w:tcPr>
          <w:p w14:paraId="45AB378D" w14:textId="072F8953" w:rsidR="00E34C87" w:rsidRPr="00FE32CD" w:rsidRDefault="00E34C87" w:rsidP="0073657C">
            <w:pPr>
              <w:pStyle w:val="JuPara"/>
              <w:ind w:firstLine="0"/>
              <w:jc w:val="center"/>
              <w:rPr>
                <w:rFonts w:ascii="Garamond" w:hAnsi="Garamond"/>
                <w:sz w:val="16"/>
              </w:rPr>
            </w:pPr>
            <w:r w:rsidRPr="00FE32CD">
              <w:rPr>
                <w:rFonts w:ascii="Garamond" w:hAnsi="Garamond"/>
                <w:sz w:val="16"/>
              </w:rPr>
              <w:t>29</w:t>
            </w:r>
          </w:p>
        </w:tc>
        <w:tc>
          <w:tcPr>
            <w:tcW w:w="1897" w:type="dxa"/>
          </w:tcPr>
          <w:p w14:paraId="547EEFB1" w14:textId="31FCAEBB" w:rsidR="00E34C87" w:rsidRPr="00FE32CD" w:rsidRDefault="00D25AF2" w:rsidP="00B81775">
            <w:pPr>
              <w:pStyle w:val="JuPara"/>
              <w:ind w:firstLine="0"/>
              <w:jc w:val="left"/>
              <w:rPr>
                <w:rFonts w:ascii="Garamond" w:hAnsi="Garamond"/>
                <w:sz w:val="16"/>
              </w:rPr>
            </w:pPr>
            <w:r w:rsidRPr="00FE32CD">
              <w:rPr>
                <w:rFonts w:ascii="Garamond" w:hAnsi="Garamond"/>
                <w:sz w:val="16"/>
              </w:rPr>
              <w:t>Kristo MYRTELI</w:t>
            </w:r>
          </w:p>
        </w:tc>
        <w:tc>
          <w:tcPr>
            <w:tcW w:w="2136" w:type="dxa"/>
          </w:tcPr>
          <w:p w14:paraId="24BE407B" w14:textId="19E47165" w:rsidR="00E34C87" w:rsidRPr="00FE32CD" w:rsidRDefault="00D25AF2" w:rsidP="0073657C">
            <w:pPr>
              <w:pStyle w:val="JuPara"/>
              <w:ind w:firstLine="0"/>
              <w:jc w:val="center"/>
              <w:rPr>
                <w:rFonts w:ascii="Garamond" w:hAnsi="Garamond"/>
                <w:sz w:val="16"/>
              </w:rPr>
            </w:pPr>
            <w:r w:rsidRPr="00FE32CD">
              <w:rPr>
                <w:rFonts w:ascii="Garamond" w:hAnsi="Garamond"/>
                <w:sz w:val="16"/>
              </w:rPr>
              <w:t>2007</w:t>
            </w:r>
          </w:p>
        </w:tc>
        <w:tc>
          <w:tcPr>
            <w:tcW w:w="1386" w:type="dxa"/>
          </w:tcPr>
          <w:p w14:paraId="31BC66BB" w14:textId="4DB275DF"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23BDE8AE" w14:textId="287D9E8A"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0DBAD9E1" w14:textId="77777777" w:rsidTr="00C2363A">
        <w:tc>
          <w:tcPr>
            <w:tcW w:w="445" w:type="dxa"/>
          </w:tcPr>
          <w:p w14:paraId="18854AC6" w14:textId="22E48F2B" w:rsidR="00E34C87" w:rsidRPr="00FE32CD" w:rsidRDefault="00E34C87" w:rsidP="0073657C">
            <w:pPr>
              <w:pStyle w:val="JuPara"/>
              <w:ind w:firstLine="0"/>
              <w:jc w:val="center"/>
              <w:rPr>
                <w:rFonts w:ascii="Garamond" w:hAnsi="Garamond"/>
                <w:sz w:val="16"/>
              </w:rPr>
            </w:pPr>
            <w:r w:rsidRPr="00FE32CD">
              <w:rPr>
                <w:rFonts w:ascii="Garamond" w:hAnsi="Garamond"/>
                <w:sz w:val="16"/>
              </w:rPr>
              <w:t>30</w:t>
            </w:r>
          </w:p>
        </w:tc>
        <w:tc>
          <w:tcPr>
            <w:tcW w:w="1897" w:type="dxa"/>
          </w:tcPr>
          <w:p w14:paraId="4C9242AE" w14:textId="5EEFE5F8" w:rsidR="00E34C87" w:rsidRPr="00FE32CD" w:rsidRDefault="00D25AF2" w:rsidP="00B81775">
            <w:pPr>
              <w:pStyle w:val="JuPara"/>
              <w:ind w:firstLine="0"/>
              <w:jc w:val="left"/>
              <w:rPr>
                <w:rFonts w:ascii="Garamond" w:hAnsi="Garamond"/>
                <w:sz w:val="16"/>
              </w:rPr>
            </w:pPr>
            <w:r w:rsidRPr="00FE32CD">
              <w:rPr>
                <w:rFonts w:ascii="Garamond" w:hAnsi="Garamond"/>
                <w:sz w:val="16"/>
              </w:rPr>
              <w:t>Laura MYRTELI</w:t>
            </w:r>
          </w:p>
        </w:tc>
        <w:tc>
          <w:tcPr>
            <w:tcW w:w="2136" w:type="dxa"/>
          </w:tcPr>
          <w:p w14:paraId="2214E242" w14:textId="792924FA" w:rsidR="00E34C87" w:rsidRPr="00FE32CD" w:rsidRDefault="00D25AF2" w:rsidP="0073657C">
            <w:pPr>
              <w:pStyle w:val="JuPara"/>
              <w:ind w:firstLine="0"/>
              <w:jc w:val="center"/>
              <w:rPr>
                <w:rFonts w:ascii="Garamond" w:hAnsi="Garamond"/>
                <w:sz w:val="16"/>
              </w:rPr>
            </w:pPr>
            <w:r w:rsidRPr="00FE32CD">
              <w:rPr>
                <w:rFonts w:ascii="Garamond" w:hAnsi="Garamond"/>
                <w:sz w:val="16"/>
              </w:rPr>
              <w:t>2008</w:t>
            </w:r>
          </w:p>
        </w:tc>
        <w:tc>
          <w:tcPr>
            <w:tcW w:w="1386" w:type="dxa"/>
          </w:tcPr>
          <w:p w14:paraId="1638B7AD" w14:textId="64231E6B"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8EB1615" w14:textId="6A465D7E"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6451380B" w14:textId="77777777" w:rsidTr="00C2363A">
        <w:tc>
          <w:tcPr>
            <w:tcW w:w="445" w:type="dxa"/>
          </w:tcPr>
          <w:p w14:paraId="544553B2" w14:textId="21782FFB" w:rsidR="00E34C87" w:rsidRPr="00FE32CD" w:rsidRDefault="00E34C87" w:rsidP="0073657C">
            <w:pPr>
              <w:pStyle w:val="JuPara"/>
              <w:ind w:firstLine="0"/>
              <w:jc w:val="center"/>
              <w:rPr>
                <w:rFonts w:ascii="Garamond" w:hAnsi="Garamond"/>
                <w:sz w:val="16"/>
              </w:rPr>
            </w:pPr>
            <w:r w:rsidRPr="00FE32CD">
              <w:rPr>
                <w:rFonts w:ascii="Garamond" w:hAnsi="Garamond"/>
                <w:sz w:val="16"/>
              </w:rPr>
              <w:t>31</w:t>
            </w:r>
          </w:p>
        </w:tc>
        <w:tc>
          <w:tcPr>
            <w:tcW w:w="1897" w:type="dxa"/>
          </w:tcPr>
          <w:p w14:paraId="02A8AE08" w14:textId="1F8696C4" w:rsidR="00E34C87" w:rsidRPr="00FE32CD" w:rsidRDefault="00D25AF2" w:rsidP="00B81775">
            <w:pPr>
              <w:pStyle w:val="JuPara"/>
              <w:ind w:firstLine="0"/>
              <w:jc w:val="left"/>
              <w:rPr>
                <w:rFonts w:ascii="Garamond" w:hAnsi="Garamond"/>
                <w:sz w:val="16"/>
              </w:rPr>
            </w:pPr>
            <w:r w:rsidRPr="00FE32CD">
              <w:rPr>
                <w:rFonts w:ascii="Garamond" w:hAnsi="Garamond"/>
                <w:sz w:val="16"/>
              </w:rPr>
              <w:t>Laureat MYRTELI</w:t>
            </w:r>
          </w:p>
        </w:tc>
        <w:tc>
          <w:tcPr>
            <w:tcW w:w="2136" w:type="dxa"/>
          </w:tcPr>
          <w:p w14:paraId="1C291EA2" w14:textId="6F750038" w:rsidR="00E34C87" w:rsidRPr="00FE32CD" w:rsidRDefault="00D25AF2" w:rsidP="0073657C">
            <w:pPr>
              <w:pStyle w:val="JuPara"/>
              <w:ind w:firstLine="0"/>
              <w:jc w:val="center"/>
              <w:rPr>
                <w:rFonts w:ascii="Garamond" w:hAnsi="Garamond"/>
                <w:sz w:val="16"/>
              </w:rPr>
            </w:pPr>
            <w:r w:rsidRPr="00FE32CD">
              <w:rPr>
                <w:rFonts w:ascii="Garamond" w:hAnsi="Garamond"/>
                <w:sz w:val="16"/>
              </w:rPr>
              <w:t>1982</w:t>
            </w:r>
          </w:p>
        </w:tc>
        <w:tc>
          <w:tcPr>
            <w:tcW w:w="1386" w:type="dxa"/>
          </w:tcPr>
          <w:p w14:paraId="7088E965" w14:textId="31294EE8"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4F6EAF8B" w14:textId="53046292"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879367D" w14:textId="77777777" w:rsidTr="00C2363A">
        <w:tc>
          <w:tcPr>
            <w:tcW w:w="445" w:type="dxa"/>
          </w:tcPr>
          <w:p w14:paraId="1ADFE1F4" w14:textId="0C22C51B" w:rsidR="00E34C87" w:rsidRPr="00FE32CD" w:rsidRDefault="00E34C87" w:rsidP="0073657C">
            <w:pPr>
              <w:pStyle w:val="JuPara"/>
              <w:ind w:firstLine="0"/>
              <w:jc w:val="center"/>
              <w:rPr>
                <w:rFonts w:ascii="Garamond" w:hAnsi="Garamond"/>
                <w:sz w:val="16"/>
              </w:rPr>
            </w:pPr>
            <w:r w:rsidRPr="00FE32CD">
              <w:rPr>
                <w:rFonts w:ascii="Garamond" w:hAnsi="Garamond"/>
                <w:sz w:val="16"/>
              </w:rPr>
              <w:t>32</w:t>
            </w:r>
          </w:p>
        </w:tc>
        <w:tc>
          <w:tcPr>
            <w:tcW w:w="1897" w:type="dxa"/>
          </w:tcPr>
          <w:p w14:paraId="19EC0CF5" w14:textId="471AA0C8" w:rsidR="00E34C87" w:rsidRPr="00FE32CD" w:rsidRDefault="00D25AF2" w:rsidP="00B81775">
            <w:pPr>
              <w:pStyle w:val="JuPara"/>
              <w:ind w:firstLine="0"/>
              <w:jc w:val="left"/>
              <w:rPr>
                <w:rFonts w:ascii="Garamond" w:hAnsi="Garamond"/>
                <w:sz w:val="16"/>
              </w:rPr>
            </w:pPr>
            <w:r w:rsidRPr="00FE32CD">
              <w:rPr>
                <w:rFonts w:ascii="Garamond" w:hAnsi="Garamond"/>
                <w:sz w:val="16"/>
              </w:rPr>
              <w:t>Liverin MYRTELI</w:t>
            </w:r>
          </w:p>
        </w:tc>
        <w:tc>
          <w:tcPr>
            <w:tcW w:w="2136" w:type="dxa"/>
          </w:tcPr>
          <w:p w14:paraId="0FB9D924" w14:textId="41034A4C" w:rsidR="00E34C87" w:rsidRPr="00FE32CD" w:rsidRDefault="00D25AF2" w:rsidP="0073657C">
            <w:pPr>
              <w:pStyle w:val="JuPara"/>
              <w:ind w:firstLine="0"/>
              <w:jc w:val="center"/>
              <w:rPr>
                <w:rFonts w:ascii="Garamond" w:hAnsi="Garamond"/>
                <w:sz w:val="16"/>
              </w:rPr>
            </w:pPr>
            <w:r w:rsidRPr="00FE32CD">
              <w:rPr>
                <w:rFonts w:ascii="Garamond" w:hAnsi="Garamond"/>
                <w:sz w:val="16"/>
              </w:rPr>
              <w:t>2016</w:t>
            </w:r>
          </w:p>
        </w:tc>
        <w:tc>
          <w:tcPr>
            <w:tcW w:w="1386" w:type="dxa"/>
          </w:tcPr>
          <w:p w14:paraId="67CBEE27" w14:textId="5349C3CD"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57C313A" w14:textId="52FD1B12"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103090E" w14:textId="77777777" w:rsidTr="00C2363A">
        <w:tc>
          <w:tcPr>
            <w:tcW w:w="445" w:type="dxa"/>
          </w:tcPr>
          <w:p w14:paraId="3D2C50FF" w14:textId="1C305C14" w:rsidR="00E34C87" w:rsidRPr="00FE32CD" w:rsidRDefault="00E34C87" w:rsidP="0073657C">
            <w:pPr>
              <w:pStyle w:val="JuPara"/>
              <w:ind w:firstLine="0"/>
              <w:jc w:val="center"/>
              <w:rPr>
                <w:rFonts w:ascii="Garamond" w:hAnsi="Garamond"/>
                <w:sz w:val="16"/>
              </w:rPr>
            </w:pPr>
            <w:r w:rsidRPr="00FE32CD">
              <w:rPr>
                <w:rFonts w:ascii="Garamond" w:hAnsi="Garamond"/>
                <w:sz w:val="16"/>
              </w:rPr>
              <w:t>33</w:t>
            </w:r>
          </w:p>
        </w:tc>
        <w:tc>
          <w:tcPr>
            <w:tcW w:w="1897" w:type="dxa"/>
          </w:tcPr>
          <w:p w14:paraId="682C1C94" w14:textId="3906E7DD" w:rsidR="00E34C87" w:rsidRPr="00FE32CD" w:rsidRDefault="00D25AF2" w:rsidP="00B81775">
            <w:pPr>
              <w:pStyle w:val="JuPara"/>
              <w:ind w:firstLine="0"/>
              <w:jc w:val="left"/>
              <w:rPr>
                <w:rFonts w:ascii="Garamond" w:hAnsi="Garamond"/>
                <w:sz w:val="16"/>
              </w:rPr>
            </w:pPr>
            <w:r w:rsidRPr="00FE32CD">
              <w:rPr>
                <w:rFonts w:ascii="Garamond" w:hAnsi="Garamond"/>
                <w:sz w:val="16"/>
              </w:rPr>
              <w:t>Sentiljan MYRTELI</w:t>
            </w:r>
          </w:p>
        </w:tc>
        <w:tc>
          <w:tcPr>
            <w:tcW w:w="2136" w:type="dxa"/>
          </w:tcPr>
          <w:p w14:paraId="7F5140B7" w14:textId="66183A75" w:rsidR="00E34C87" w:rsidRPr="00FE32CD" w:rsidRDefault="00D25AF2" w:rsidP="0073657C">
            <w:pPr>
              <w:pStyle w:val="JuPara"/>
              <w:ind w:firstLine="0"/>
              <w:jc w:val="center"/>
              <w:rPr>
                <w:rFonts w:ascii="Garamond" w:hAnsi="Garamond"/>
                <w:sz w:val="16"/>
              </w:rPr>
            </w:pPr>
            <w:r w:rsidRPr="00FE32CD">
              <w:rPr>
                <w:rFonts w:ascii="Garamond" w:hAnsi="Garamond"/>
                <w:sz w:val="16"/>
              </w:rPr>
              <w:t>1986</w:t>
            </w:r>
          </w:p>
        </w:tc>
        <w:tc>
          <w:tcPr>
            <w:tcW w:w="1386" w:type="dxa"/>
          </w:tcPr>
          <w:p w14:paraId="6B2C9C59" w14:textId="48183822"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2976E384" w14:textId="6C855AE6"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4B0313D6" w14:textId="77777777" w:rsidTr="00C2363A">
        <w:tc>
          <w:tcPr>
            <w:tcW w:w="445" w:type="dxa"/>
          </w:tcPr>
          <w:p w14:paraId="7C7F5093" w14:textId="41BC67B3" w:rsidR="00E34C87" w:rsidRPr="00FE32CD" w:rsidRDefault="00E34C87" w:rsidP="0073657C">
            <w:pPr>
              <w:pStyle w:val="JuPara"/>
              <w:ind w:firstLine="0"/>
              <w:jc w:val="center"/>
              <w:rPr>
                <w:rFonts w:ascii="Garamond" w:hAnsi="Garamond"/>
                <w:sz w:val="16"/>
              </w:rPr>
            </w:pPr>
            <w:r w:rsidRPr="00FE32CD">
              <w:rPr>
                <w:rFonts w:ascii="Garamond" w:hAnsi="Garamond"/>
                <w:sz w:val="16"/>
              </w:rPr>
              <w:t>34</w:t>
            </w:r>
          </w:p>
        </w:tc>
        <w:tc>
          <w:tcPr>
            <w:tcW w:w="1897" w:type="dxa"/>
          </w:tcPr>
          <w:p w14:paraId="3B430639" w14:textId="201B8C5D" w:rsidR="00E34C87" w:rsidRPr="00FE32CD" w:rsidRDefault="00D25AF2" w:rsidP="00B81775">
            <w:pPr>
              <w:pStyle w:val="JuPara"/>
              <w:ind w:firstLine="0"/>
              <w:jc w:val="left"/>
              <w:rPr>
                <w:rFonts w:ascii="Garamond" w:hAnsi="Garamond"/>
                <w:sz w:val="16"/>
              </w:rPr>
            </w:pPr>
            <w:r w:rsidRPr="00FE32CD">
              <w:rPr>
                <w:rFonts w:ascii="Garamond" w:hAnsi="Garamond"/>
                <w:sz w:val="16"/>
              </w:rPr>
              <w:t>Valter MYRTELI</w:t>
            </w:r>
          </w:p>
        </w:tc>
        <w:tc>
          <w:tcPr>
            <w:tcW w:w="2136" w:type="dxa"/>
          </w:tcPr>
          <w:p w14:paraId="15528510" w14:textId="615C6625" w:rsidR="00E34C87" w:rsidRPr="00FE32CD" w:rsidRDefault="00D25AF2" w:rsidP="0073657C">
            <w:pPr>
              <w:pStyle w:val="JuPara"/>
              <w:ind w:firstLine="0"/>
              <w:jc w:val="center"/>
              <w:rPr>
                <w:rFonts w:ascii="Garamond" w:hAnsi="Garamond"/>
                <w:sz w:val="16"/>
              </w:rPr>
            </w:pPr>
            <w:r w:rsidRPr="00FE32CD">
              <w:rPr>
                <w:rFonts w:ascii="Garamond" w:hAnsi="Garamond"/>
                <w:sz w:val="16"/>
              </w:rPr>
              <w:t>1983</w:t>
            </w:r>
          </w:p>
        </w:tc>
        <w:tc>
          <w:tcPr>
            <w:tcW w:w="1386" w:type="dxa"/>
          </w:tcPr>
          <w:p w14:paraId="19C76DD0" w14:textId="5CD02344"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2CC847B" w14:textId="2B8D7319"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3731B524" w14:textId="77777777" w:rsidTr="00C2363A">
        <w:tc>
          <w:tcPr>
            <w:tcW w:w="445" w:type="dxa"/>
          </w:tcPr>
          <w:p w14:paraId="501CD893" w14:textId="69B89596" w:rsidR="00E34C87" w:rsidRPr="00FE32CD" w:rsidRDefault="00E34C87" w:rsidP="0073657C">
            <w:pPr>
              <w:pStyle w:val="JuPara"/>
              <w:ind w:firstLine="0"/>
              <w:jc w:val="center"/>
              <w:rPr>
                <w:rFonts w:ascii="Garamond" w:hAnsi="Garamond"/>
                <w:sz w:val="16"/>
              </w:rPr>
            </w:pPr>
            <w:r w:rsidRPr="00FE32CD">
              <w:rPr>
                <w:rFonts w:ascii="Garamond" w:hAnsi="Garamond"/>
                <w:sz w:val="16"/>
              </w:rPr>
              <w:t>35</w:t>
            </w:r>
          </w:p>
        </w:tc>
        <w:tc>
          <w:tcPr>
            <w:tcW w:w="1897" w:type="dxa"/>
          </w:tcPr>
          <w:p w14:paraId="7DAD6574" w14:textId="1CADA9D1" w:rsidR="00E34C87" w:rsidRPr="00FE32CD" w:rsidRDefault="00D25AF2" w:rsidP="00B81775">
            <w:pPr>
              <w:pStyle w:val="JuPara"/>
              <w:ind w:firstLine="0"/>
              <w:jc w:val="left"/>
              <w:rPr>
                <w:rFonts w:ascii="Garamond" w:hAnsi="Garamond"/>
                <w:sz w:val="16"/>
              </w:rPr>
            </w:pPr>
            <w:r w:rsidRPr="00FE32CD">
              <w:rPr>
                <w:rFonts w:ascii="Garamond" w:hAnsi="Garamond"/>
                <w:sz w:val="16"/>
              </w:rPr>
              <w:t>Vullnet MYRTELI</w:t>
            </w:r>
          </w:p>
        </w:tc>
        <w:tc>
          <w:tcPr>
            <w:tcW w:w="2136" w:type="dxa"/>
          </w:tcPr>
          <w:p w14:paraId="0019FC1F" w14:textId="3F273463" w:rsidR="00E34C87" w:rsidRPr="00FE32CD" w:rsidRDefault="00D25AF2" w:rsidP="0073657C">
            <w:pPr>
              <w:pStyle w:val="JuPara"/>
              <w:ind w:firstLine="0"/>
              <w:jc w:val="center"/>
              <w:rPr>
                <w:rFonts w:ascii="Garamond" w:hAnsi="Garamond"/>
                <w:sz w:val="16"/>
              </w:rPr>
            </w:pPr>
            <w:r w:rsidRPr="00FE32CD">
              <w:rPr>
                <w:rFonts w:ascii="Garamond" w:hAnsi="Garamond"/>
                <w:sz w:val="16"/>
              </w:rPr>
              <w:t>1968</w:t>
            </w:r>
          </w:p>
        </w:tc>
        <w:tc>
          <w:tcPr>
            <w:tcW w:w="1386" w:type="dxa"/>
          </w:tcPr>
          <w:p w14:paraId="7FE9D0CE" w14:textId="08945140"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47FC5ABC" w14:textId="2D442D5F"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483B6D7C" w14:textId="77777777" w:rsidTr="00C2363A">
        <w:tc>
          <w:tcPr>
            <w:tcW w:w="445" w:type="dxa"/>
          </w:tcPr>
          <w:p w14:paraId="08FEED90" w14:textId="2B68AC1E" w:rsidR="00E34C87" w:rsidRPr="00FE32CD" w:rsidRDefault="00E34C87" w:rsidP="0073657C">
            <w:pPr>
              <w:pStyle w:val="JuPara"/>
              <w:ind w:firstLine="0"/>
              <w:jc w:val="center"/>
              <w:rPr>
                <w:rFonts w:ascii="Garamond" w:hAnsi="Garamond"/>
                <w:sz w:val="16"/>
              </w:rPr>
            </w:pPr>
            <w:r w:rsidRPr="00FE32CD">
              <w:rPr>
                <w:rFonts w:ascii="Garamond" w:hAnsi="Garamond"/>
                <w:sz w:val="16"/>
              </w:rPr>
              <w:t>36</w:t>
            </w:r>
          </w:p>
        </w:tc>
        <w:tc>
          <w:tcPr>
            <w:tcW w:w="1897" w:type="dxa"/>
          </w:tcPr>
          <w:p w14:paraId="36EC6BBB" w14:textId="4F147825" w:rsidR="00E34C87" w:rsidRPr="00FE32CD" w:rsidRDefault="00D25AF2" w:rsidP="00B81775">
            <w:pPr>
              <w:pStyle w:val="JuPara"/>
              <w:ind w:firstLine="0"/>
              <w:jc w:val="left"/>
              <w:rPr>
                <w:rFonts w:ascii="Garamond" w:hAnsi="Garamond"/>
                <w:sz w:val="16"/>
              </w:rPr>
            </w:pPr>
            <w:r w:rsidRPr="00FE32CD">
              <w:rPr>
                <w:rFonts w:ascii="Garamond" w:hAnsi="Garamond"/>
                <w:sz w:val="16"/>
              </w:rPr>
              <w:t>Dallandyshe TIFI</w:t>
            </w:r>
          </w:p>
        </w:tc>
        <w:tc>
          <w:tcPr>
            <w:tcW w:w="2136" w:type="dxa"/>
          </w:tcPr>
          <w:p w14:paraId="26EDA42D" w14:textId="153319EC" w:rsidR="00E34C87" w:rsidRPr="00FE32CD" w:rsidRDefault="00D25AF2" w:rsidP="0073657C">
            <w:pPr>
              <w:pStyle w:val="JuPara"/>
              <w:ind w:firstLine="0"/>
              <w:jc w:val="center"/>
              <w:rPr>
                <w:rFonts w:ascii="Garamond" w:hAnsi="Garamond"/>
                <w:sz w:val="16"/>
              </w:rPr>
            </w:pPr>
            <w:r w:rsidRPr="00FE32CD">
              <w:rPr>
                <w:rFonts w:ascii="Garamond" w:hAnsi="Garamond"/>
                <w:sz w:val="16"/>
              </w:rPr>
              <w:t>1982</w:t>
            </w:r>
          </w:p>
        </w:tc>
        <w:tc>
          <w:tcPr>
            <w:tcW w:w="1386" w:type="dxa"/>
          </w:tcPr>
          <w:p w14:paraId="05C01184" w14:textId="58DD18A6"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46CAD26" w14:textId="0BA3FD96"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CAF7E95" w14:textId="77777777" w:rsidTr="00C2363A">
        <w:tc>
          <w:tcPr>
            <w:tcW w:w="445" w:type="dxa"/>
          </w:tcPr>
          <w:p w14:paraId="2AE4105B" w14:textId="3121C5D2" w:rsidR="00E34C87" w:rsidRPr="00FE32CD" w:rsidRDefault="00E34C87" w:rsidP="0073657C">
            <w:pPr>
              <w:pStyle w:val="JuPara"/>
              <w:ind w:firstLine="0"/>
              <w:jc w:val="center"/>
              <w:rPr>
                <w:rFonts w:ascii="Garamond" w:hAnsi="Garamond"/>
                <w:sz w:val="16"/>
              </w:rPr>
            </w:pPr>
            <w:r w:rsidRPr="00FE32CD">
              <w:rPr>
                <w:rFonts w:ascii="Garamond" w:hAnsi="Garamond"/>
                <w:sz w:val="16"/>
              </w:rPr>
              <w:t>37</w:t>
            </w:r>
          </w:p>
        </w:tc>
        <w:tc>
          <w:tcPr>
            <w:tcW w:w="1897" w:type="dxa"/>
          </w:tcPr>
          <w:p w14:paraId="0A543287" w14:textId="455ED796" w:rsidR="00E34C87" w:rsidRPr="00FE32CD" w:rsidRDefault="00D25AF2" w:rsidP="00B81775">
            <w:pPr>
              <w:pStyle w:val="JuPara"/>
              <w:ind w:firstLine="0"/>
              <w:jc w:val="left"/>
              <w:rPr>
                <w:rFonts w:ascii="Garamond" w:hAnsi="Garamond"/>
                <w:sz w:val="16"/>
              </w:rPr>
            </w:pPr>
            <w:r w:rsidRPr="00FE32CD">
              <w:rPr>
                <w:rFonts w:ascii="Garamond" w:hAnsi="Garamond"/>
                <w:sz w:val="16"/>
              </w:rPr>
              <w:t>Danjel TIFI</w:t>
            </w:r>
          </w:p>
        </w:tc>
        <w:tc>
          <w:tcPr>
            <w:tcW w:w="2136" w:type="dxa"/>
          </w:tcPr>
          <w:p w14:paraId="5B2312BF" w14:textId="4B7B2319" w:rsidR="00E34C87" w:rsidRPr="00FE32CD" w:rsidRDefault="00411F86" w:rsidP="0073657C">
            <w:pPr>
              <w:pStyle w:val="JuPara"/>
              <w:ind w:firstLine="0"/>
              <w:jc w:val="center"/>
              <w:rPr>
                <w:rFonts w:ascii="Garamond" w:hAnsi="Garamond"/>
                <w:sz w:val="16"/>
              </w:rPr>
            </w:pPr>
            <w:r>
              <w:rPr>
                <w:rFonts w:ascii="Garamond" w:hAnsi="Garamond"/>
                <w:sz w:val="16"/>
              </w:rPr>
              <w:t>2</w:t>
            </w:r>
            <w:r w:rsidR="00D25AF2" w:rsidRPr="00FE32CD">
              <w:rPr>
                <w:rFonts w:ascii="Garamond" w:hAnsi="Garamond"/>
                <w:sz w:val="16"/>
              </w:rPr>
              <w:t>005</w:t>
            </w:r>
          </w:p>
        </w:tc>
        <w:tc>
          <w:tcPr>
            <w:tcW w:w="1386" w:type="dxa"/>
          </w:tcPr>
          <w:p w14:paraId="6B9321F2" w14:textId="7AEC1903"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068A24B9" w14:textId="495637B5"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5AB8C3F4" w14:textId="77777777" w:rsidTr="00C2363A">
        <w:tc>
          <w:tcPr>
            <w:tcW w:w="445" w:type="dxa"/>
          </w:tcPr>
          <w:p w14:paraId="73980EDD" w14:textId="084F9D11" w:rsidR="00E34C87" w:rsidRPr="00FE32CD" w:rsidRDefault="00E34C87" w:rsidP="0073657C">
            <w:pPr>
              <w:pStyle w:val="JuPara"/>
              <w:ind w:firstLine="0"/>
              <w:jc w:val="center"/>
              <w:rPr>
                <w:rFonts w:ascii="Garamond" w:hAnsi="Garamond"/>
                <w:sz w:val="16"/>
              </w:rPr>
            </w:pPr>
            <w:r w:rsidRPr="00FE32CD">
              <w:rPr>
                <w:rFonts w:ascii="Garamond" w:hAnsi="Garamond"/>
                <w:sz w:val="16"/>
              </w:rPr>
              <w:t>38</w:t>
            </w:r>
          </w:p>
        </w:tc>
        <w:tc>
          <w:tcPr>
            <w:tcW w:w="1897" w:type="dxa"/>
          </w:tcPr>
          <w:p w14:paraId="2B7F347D" w14:textId="3DD0A282" w:rsidR="00E34C87" w:rsidRPr="00FE32CD" w:rsidRDefault="00D25AF2" w:rsidP="00B81775">
            <w:pPr>
              <w:pStyle w:val="JuPara"/>
              <w:ind w:firstLine="0"/>
              <w:jc w:val="left"/>
              <w:rPr>
                <w:rFonts w:ascii="Garamond" w:hAnsi="Garamond"/>
                <w:sz w:val="16"/>
              </w:rPr>
            </w:pPr>
            <w:r w:rsidRPr="00FE32CD">
              <w:rPr>
                <w:rFonts w:ascii="Garamond" w:hAnsi="Garamond"/>
                <w:sz w:val="16"/>
              </w:rPr>
              <w:t>Manuel TIFI</w:t>
            </w:r>
          </w:p>
        </w:tc>
        <w:tc>
          <w:tcPr>
            <w:tcW w:w="2136" w:type="dxa"/>
          </w:tcPr>
          <w:p w14:paraId="4A0D7128" w14:textId="457B6187" w:rsidR="00E34C87" w:rsidRPr="00FE32CD" w:rsidRDefault="00D25AF2" w:rsidP="0073657C">
            <w:pPr>
              <w:pStyle w:val="JuPara"/>
              <w:ind w:firstLine="0"/>
              <w:jc w:val="center"/>
              <w:rPr>
                <w:rFonts w:ascii="Garamond" w:hAnsi="Garamond"/>
                <w:sz w:val="16"/>
              </w:rPr>
            </w:pPr>
            <w:r w:rsidRPr="00FE32CD">
              <w:rPr>
                <w:rFonts w:ascii="Garamond" w:hAnsi="Garamond"/>
                <w:sz w:val="16"/>
              </w:rPr>
              <w:t>2005</w:t>
            </w:r>
          </w:p>
        </w:tc>
        <w:tc>
          <w:tcPr>
            <w:tcW w:w="1386" w:type="dxa"/>
          </w:tcPr>
          <w:p w14:paraId="00BAEBE5" w14:textId="687C8492"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DF853EF" w14:textId="6DB8104C"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D36D9B3" w14:textId="77777777" w:rsidTr="00C2363A">
        <w:tc>
          <w:tcPr>
            <w:tcW w:w="445" w:type="dxa"/>
          </w:tcPr>
          <w:p w14:paraId="7D423B98" w14:textId="20F11D50" w:rsidR="00E34C87" w:rsidRPr="00FE32CD" w:rsidRDefault="00E34C87" w:rsidP="0073657C">
            <w:pPr>
              <w:pStyle w:val="JuPara"/>
              <w:ind w:firstLine="0"/>
              <w:jc w:val="center"/>
              <w:rPr>
                <w:rFonts w:ascii="Garamond" w:hAnsi="Garamond"/>
                <w:sz w:val="16"/>
              </w:rPr>
            </w:pPr>
            <w:r w:rsidRPr="00FE32CD">
              <w:rPr>
                <w:rFonts w:ascii="Garamond" w:hAnsi="Garamond"/>
                <w:sz w:val="16"/>
              </w:rPr>
              <w:t>39</w:t>
            </w:r>
          </w:p>
        </w:tc>
        <w:tc>
          <w:tcPr>
            <w:tcW w:w="1897" w:type="dxa"/>
          </w:tcPr>
          <w:p w14:paraId="70F5378B" w14:textId="248DF6F5" w:rsidR="00E34C87" w:rsidRPr="00FE32CD" w:rsidRDefault="00D25AF2" w:rsidP="00B81775">
            <w:pPr>
              <w:pStyle w:val="JuPara"/>
              <w:ind w:firstLine="0"/>
              <w:jc w:val="left"/>
              <w:rPr>
                <w:rFonts w:ascii="Garamond" w:hAnsi="Garamond"/>
                <w:sz w:val="16"/>
              </w:rPr>
            </w:pPr>
            <w:r w:rsidRPr="00FE32CD">
              <w:rPr>
                <w:rFonts w:ascii="Garamond" w:hAnsi="Garamond"/>
                <w:sz w:val="16"/>
              </w:rPr>
              <w:t>Elona YZEIRI</w:t>
            </w:r>
          </w:p>
        </w:tc>
        <w:tc>
          <w:tcPr>
            <w:tcW w:w="2136" w:type="dxa"/>
          </w:tcPr>
          <w:p w14:paraId="0A60BD1F" w14:textId="3E653CA3" w:rsidR="00E34C87" w:rsidRPr="00FE32CD" w:rsidRDefault="00D25AF2" w:rsidP="0073657C">
            <w:pPr>
              <w:pStyle w:val="JuPara"/>
              <w:ind w:firstLine="0"/>
              <w:jc w:val="center"/>
              <w:rPr>
                <w:rFonts w:ascii="Garamond" w:hAnsi="Garamond"/>
                <w:sz w:val="16"/>
              </w:rPr>
            </w:pPr>
            <w:r w:rsidRPr="00FE32CD">
              <w:rPr>
                <w:rFonts w:ascii="Garamond" w:hAnsi="Garamond"/>
                <w:sz w:val="16"/>
              </w:rPr>
              <w:t>1984</w:t>
            </w:r>
          </w:p>
        </w:tc>
        <w:tc>
          <w:tcPr>
            <w:tcW w:w="1386" w:type="dxa"/>
          </w:tcPr>
          <w:p w14:paraId="3C43F7D9" w14:textId="17511DD8"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6881268" w14:textId="28F5833A"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2418B6D9" w14:textId="77777777" w:rsidTr="00C2363A">
        <w:tc>
          <w:tcPr>
            <w:tcW w:w="445" w:type="dxa"/>
          </w:tcPr>
          <w:p w14:paraId="3C4A9187" w14:textId="2042B130" w:rsidR="00E34C87" w:rsidRPr="00FE32CD" w:rsidRDefault="00E34C87" w:rsidP="0073657C">
            <w:pPr>
              <w:pStyle w:val="JuPara"/>
              <w:ind w:firstLine="0"/>
              <w:jc w:val="center"/>
              <w:rPr>
                <w:rFonts w:ascii="Garamond" w:hAnsi="Garamond"/>
                <w:sz w:val="16"/>
              </w:rPr>
            </w:pPr>
            <w:r w:rsidRPr="00FE32CD">
              <w:rPr>
                <w:rFonts w:ascii="Garamond" w:hAnsi="Garamond"/>
                <w:sz w:val="16"/>
              </w:rPr>
              <w:t>40</w:t>
            </w:r>
          </w:p>
        </w:tc>
        <w:tc>
          <w:tcPr>
            <w:tcW w:w="1897" w:type="dxa"/>
          </w:tcPr>
          <w:p w14:paraId="13BDB84B" w14:textId="66458562" w:rsidR="00E34C87" w:rsidRPr="00FE32CD" w:rsidRDefault="00D25AF2" w:rsidP="00B81775">
            <w:pPr>
              <w:pStyle w:val="JuPara"/>
              <w:ind w:firstLine="0"/>
              <w:jc w:val="left"/>
              <w:rPr>
                <w:rFonts w:ascii="Garamond" w:hAnsi="Garamond"/>
                <w:sz w:val="16"/>
              </w:rPr>
            </w:pPr>
            <w:r w:rsidRPr="00FE32CD">
              <w:rPr>
                <w:rFonts w:ascii="Garamond" w:hAnsi="Garamond"/>
                <w:sz w:val="16"/>
              </w:rPr>
              <w:t>Klaus YZEIRI</w:t>
            </w:r>
          </w:p>
        </w:tc>
        <w:tc>
          <w:tcPr>
            <w:tcW w:w="2136" w:type="dxa"/>
          </w:tcPr>
          <w:p w14:paraId="7053DD53" w14:textId="15BFA2A5" w:rsidR="00E34C87" w:rsidRPr="00FE32CD" w:rsidRDefault="00D25AF2" w:rsidP="0073657C">
            <w:pPr>
              <w:pStyle w:val="JuPara"/>
              <w:ind w:firstLine="0"/>
              <w:jc w:val="center"/>
              <w:rPr>
                <w:rFonts w:ascii="Garamond" w:hAnsi="Garamond"/>
                <w:sz w:val="16"/>
              </w:rPr>
            </w:pPr>
            <w:r w:rsidRPr="00FE32CD">
              <w:rPr>
                <w:rFonts w:ascii="Garamond" w:hAnsi="Garamond"/>
                <w:sz w:val="16"/>
              </w:rPr>
              <w:t>2004</w:t>
            </w:r>
          </w:p>
        </w:tc>
        <w:tc>
          <w:tcPr>
            <w:tcW w:w="1386" w:type="dxa"/>
          </w:tcPr>
          <w:p w14:paraId="5C5EAF50" w14:textId="023444CD"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37787B23" w14:textId="5442FD1F"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721482AB" w14:textId="77777777" w:rsidTr="00C2363A">
        <w:tc>
          <w:tcPr>
            <w:tcW w:w="445" w:type="dxa"/>
          </w:tcPr>
          <w:p w14:paraId="632B6118" w14:textId="052EF0FA" w:rsidR="00E34C87" w:rsidRPr="00FE32CD" w:rsidRDefault="00E34C87" w:rsidP="0073657C">
            <w:pPr>
              <w:pStyle w:val="JuPara"/>
              <w:ind w:firstLine="0"/>
              <w:jc w:val="center"/>
              <w:rPr>
                <w:rFonts w:ascii="Garamond" w:hAnsi="Garamond"/>
                <w:sz w:val="16"/>
              </w:rPr>
            </w:pPr>
            <w:r w:rsidRPr="00FE32CD">
              <w:rPr>
                <w:rFonts w:ascii="Garamond" w:hAnsi="Garamond"/>
                <w:sz w:val="16"/>
              </w:rPr>
              <w:t>41</w:t>
            </w:r>
          </w:p>
        </w:tc>
        <w:tc>
          <w:tcPr>
            <w:tcW w:w="1897" w:type="dxa"/>
          </w:tcPr>
          <w:p w14:paraId="1238D3C0" w14:textId="05F27340" w:rsidR="00E34C87" w:rsidRPr="00FE32CD" w:rsidRDefault="00D25AF2" w:rsidP="00B81775">
            <w:pPr>
              <w:pStyle w:val="JuPara"/>
              <w:ind w:firstLine="0"/>
              <w:jc w:val="left"/>
              <w:rPr>
                <w:rFonts w:ascii="Garamond" w:hAnsi="Garamond"/>
                <w:sz w:val="16"/>
              </w:rPr>
            </w:pPr>
            <w:r w:rsidRPr="00FE32CD">
              <w:rPr>
                <w:rFonts w:ascii="Garamond" w:hAnsi="Garamond"/>
                <w:sz w:val="16"/>
              </w:rPr>
              <w:t>Martino YZEIRI</w:t>
            </w:r>
          </w:p>
        </w:tc>
        <w:tc>
          <w:tcPr>
            <w:tcW w:w="2136" w:type="dxa"/>
          </w:tcPr>
          <w:p w14:paraId="29203429" w14:textId="2D753240" w:rsidR="00E34C87" w:rsidRPr="00FE32CD" w:rsidRDefault="00D25AF2" w:rsidP="0073657C">
            <w:pPr>
              <w:pStyle w:val="JuPara"/>
              <w:ind w:firstLine="0"/>
              <w:jc w:val="center"/>
              <w:rPr>
                <w:rFonts w:ascii="Garamond" w:hAnsi="Garamond"/>
                <w:sz w:val="16"/>
              </w:rPr>
            </w:pPr>
            <w:r w:rsidRPr="00FE32CD">
              <w:rPr>
                <w:rFonts w:ascii="Garamond" w:hAnsi="Garamond"/>
                <w:sz w:val="16"/>
              </w:rPr>
              <w:t>2009</w:t>
            </w:r>
          </w:p>
        </w:tc>
        <w:tc>
          <w:tcPr>
            <w:tcW w:w="1386" w:type="dxa"/>
          </w:tcPr>
          <w:p w14:paraId="537DC057" w14:textId="799D98DF"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1A48B355" w14:textId="09B73398"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r w:rsidR="00E34C87" w:rsidRPr="00FE32CD" w14:paraId="16F1CEFA" w14:textId="77777777" w:rsidTr="00C2363A">
        <w:trPr>
          <w:trHeight w:val="191"/>
        </w:trPr>
        <w:tc>
          <w:tcPr>
            <w:tcW w:w="445" w:type="dxa"/>
          </w:tcPr>
          <w:p w14:paraId="17E5BC34" w14:textId="37F3E325" w:rsidR="00E34C87" w:rsidRPr="00FE32CD" w:rsidRDefault="00E34C87" w:rsidP="0073657C">
            <w:pPr>
              <w:pStyle w:val="JuPara"/>
              <w:ind w:firstLine="0"/>
              <w:jc w:val="center"/>
              <w:rPr>
                <w:rFonts w:ascii="Garamond" w:hAnsi="Garamond"/>
                <w:sz w:val="16"/>
              </w:rPr>
            </w:pPr>
            <w:r w:rsidRPr="00FE32CD">
              <w:rPr>
                <w:rFonts w:ascii="Garamond" w:hAnsi="Garamond"/>
                <w:sz w:val="16"/>
              </w:rPr>
              <w:t>42</w:t>
            </w:r>
          </w:p>
        </w:tc>
        <w:tc>
          <w:tcPr>
            <w:tcW w:w="1897" w:type="dxa"/>
          </w:tcPr>
          <w:p w14:paraId="6371E7E3" w14:textId="4A84A918" w:rsidR="00E34C87" w:rsidRPr="00FE32CD" w:rsidRDefault="00D25AF2" w:rsidP="00B81775">
            <w:pPr>
              <w:pStyle w:val="JuPara"/>
              <w:ind w:firstLine="0"/>
              <w:jc w:val="left"/>
              <w:rPr>
                <w:rFonts w:ascii="Garamond" w:hAnsi="Garamond"/>
                <w:sz w:val="16"/>
              </w:rPr>
            </w:pPr>
            <w:r w:rsidRPr="00FE32CD">
              <w:rPr>
                <w:rFonts w:ascii="Garamond" w:hAnsi="Garamond"/>
                <w:sz w:val="16"/>
              </w:rPr>
              <w:t>Vionis YZEIRI</w:t>
            </w:r>
          </w:p>
        </w:tc>
        <w:tc>
          <w:tcPr>
            <w:tcW w:w="2136" w:type="dxa"/>
          </w:tcPr>
          <w:p w14:paraId="23D9D6DE" w14:textId="40F30AAF" w:rsidR="00E34C87" w:rsidRPr="00FE32CD" w:rsidRDefault="00D25AF2" w:rsidP="0073657C">
            <w:pPr>
              <w:pStyle w:val="JuPara"/>
              <w:ind w:firstLine="0"/>
              <w:jc w:val="center"/>
              <w:rPr>
                <w:rFonts w:ascii="Garamond" w:hAnsi="Garamond"/>
                <w:sz w:val="16"/>
              </w:rPr>
            </w:pPr>
            <w:r w:rsidRPr="00FE32CD">
              <w:rPr>
                <w:rFonts w:ascii="Garamond" w:hAnsi="Garamond"/>
                <w:sz w:val="16"/>
              </w:rPr>
              <w:t>2006</w:t>
            </w:r>
          </w:p>
        </w:tc>
        <w:tc>
          <w:tcPr>
            <w:tcW w:w="1386" w:type="dxa"/>
          </w:tcPr>
          <w:p w14:paraId="7714CF99" w14:textId="1A21E540" w:rsidR="00E34C87" w:rsidRPr="00FE32CD" w:rsidRDefault="005068A2" w:rsidP="0073657C">
            <w:pPr>
              <w:pStyle w:val="JuPara"/>
              <w:ind w:firstLine="0"/>
              <w:jc w:val="center"/>
              <w:rPr>
                <w:rFonts w:ascii="Garamond" w:hAnsi="Garamond"/>
                <w:sz w:val="16"/>
              </w:rPr>
            </w:pPr>
            <w:r w:rsidRPr="00FE32CD">
              <w:rPr>
                <w:rFonts w:ascii="Garamond" w:hAnsi="Garamond"/>
                <w:sz w:val="16"/>
              </w:rPr>
              <w:t>shqiptar</w:t>
            </w:r>
          </w:p>
        </w:tc>
        <w:tc>
          <w:tcPr>
            <w:tcW w:w="1484" w:type="dxa"/>
          </w:tcPr>
          <w:p w14:paraId="746D0F53" w14:textId="51C54068" w:rsidR="00E34C87" w:rsidRPr="00FE32CD" w:rsidRDefault="00D25AF2" w:rsidP="0073657C">
            <w:pPr>
              <w:pStyle w:val="JuPara"/>
              <w:ind w:firstLine="0"/>
              <w:jc w:val="center"/>
              <w:rPr>
                <w:rFonts w:ascii="Garamond" w:hAnsi="Garamond"/>
                <w:sz w:val="16"/>
              </w:rPr>
            </w:pPr>
            <w:r w:rsidRPr="00FE32CD">
              <w:rPr>
                <w:rFonts w:ascii="Garamond" w:hAnsi="Garamond"/>
                <w:sz w:val="16"/>
              </w:rPr>
              <w:t>Berat</w:t>
            </w:r>
          </w:p>
        </w:tc>
      </w:tr>
    </w:tbl>
    <w:p w14:paraId="6D535757" w14:textId="77777777" w:rsidR="00E34C87" w:rsidRPr="00FE32CD" w:rsidRDefault="00E34C87" w:rsidP="0073657C">
      <w:pPr>
        <w:pStyle w:val="JuPara"/>
        <w:rPr>
          <w:rFonts w:ascii="Garamond" w:hAnsi="Garamond"/>
          <w:b/>
          <w:bCs/>
        </w:rPr>
      </w:pPr>
    </w:p>
    <w:sectPr w:rsidR="00E34C87" w:rsidRPr="00FE32CD" w:rsidSect="000A1FF0">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6063" w14:textId="77777777" w:rsidR="004D64F5" w:rsidRPr="00DC2D95" w:rsidRDefault="004D64F5">
      <w:r w:rsidRPr="00DC2D95">
        <w:separator/>
      </w:r>
    </w:p>
  </w:endnote>
  <w:endnote w:type="continuationSeparator" w:id="0">
    <w:p w14:paraId="07753DE5" w14:textId="77777777" w:rsidR="004D64F5" w:rsidRPr="00DC2D95" w:rsidRDefault="004D64F5">
      <w:r w:rsidRPr="00DC2D95">
        <w:continuationSeparator/>
      </w:r>
    </w:p>
  </w:endnote>
  <w:endnote w:type="continuationNotice" w:id="1">
    <w:p w14:paraId="61591142" w14:textId="77777777" w:rsidR="004D64F5" w:rsidRDefault="004D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2F5B" w14:textId="77777777" w:rsidR="004D64F5" w:rsidRPr="00DC2D95" w:rsidRDefault="004D64F5">
      <w:r w:rsidRPr="00DC2D95">
        <w:separator/>
      </w:r>
    </w:p>
  </w:footnote>
  <w:footnote w:type="continuationSeparator" w:id="0">
    <w:p w14:paraId="0A6E732D" w14:textId="77777777" w:rsidR="004D64F5" w:rsidRPr="00DC2D95" w:rsidRDefault="004D64F5">
      <w:r w:rsidRPr="00DC2D95">
        <w:continuationSeparator/>
      </w:r>
    </w:p>
  </w:footnote>
  <w:footnote w:type="continuationNotice" w:id="1">
    <w:p w14:paraId="5F53A949" w14:textId="77777777" w:rsidR="004D64F5" w:rsidRDefault="004D64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0DC175E"/>
    <w:multiLevelType w:val="hybridMultilevel"/>
    <w:tmpl w:val="B8BEE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F2261"/>
    <w:multiLevelType w:val="multilevel"/>
    <w:tmpl w:val="C8FE6436"/>
    <w:numStyleLink w:val="ECHRA1StyleList"/>
  </w:abstractNum>
  <w:abstractNum w:abstractNumId="11" w15:restartNumberingAfterBreak="0">
    <w:nsid w:val="06906F28"/>
    <w:multiLevelType w:val="hybridMultilevel"/>
    <w:tmpl w:val="9FB8ECA0"/>
    <w:lvl w:ilvl="0" w:tplc="DA765B4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3" w15:restartNumberingAfterBreak="0">
    <w:nsid w:val="150A561F"/>
    <w:multiLevelType w:val="hybridMultilevel"/>
    <w:tmpl w:val="5AA62832"/>
    <w:lvl w:ilvl="0" w:tplc="49CEC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A474392"/>
    <w:multiLevelType w:val="hybridMultilevel"/>
    <w:tmpl w:val="FA54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B6A59FE"/>
    <w:multiLevelType w:val="hybridMultilevel"/>
    <w:tmpl w:val="61AA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1A4DBE"/>
    <w:multiLevelType w:val="hybridMultilevel"/>
    <w:tmpl w:val="EE90C8E4"/>
    <w:lvl w:ilvl="0" w:tplc="972C1E4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41078B"/>
    <w:multiLevelType w:val="hybridMultilevel"/>
    <w:tmpl w:val="3DA2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4A6243"/>
    <w:multiLevelType w:val="hybridMultilevel"/>
    <w:tmpl w:val="F0CC71C2"/>
    <w:lvl w:ilvl="0" w:tplc="0D9EBF8C">
      <w:start w:val="1"/>
      <w:numFmt w:val="lowerLetter"/>
      <w:lvlText w:val="(%1)"/>
      <w:lvlJc w:val="left"/>
      <w:pPr>
        <w:ind w:left="644" w:hanging="360"/>
      </w:pPr>
      <w:rPr>
        <w:rFonts w:cstheme="min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2233E37"/>
    <w:multiLevelType w:val="hybridMultilevel"/>
    <w:tmpl w:val="837C8C46"/>
    <w:lvl w:ilvl="0" w:tplc="8FF04F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335047"/>
    <w:multiLevelType w:val="hybridMultilevel"/>
    <w:tmpl w:val="3D427276"/>
    <w:lvl w:ilvl="0" w:tplc="43C2D2DE">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CB51E06"/>
    <w:multiLevelType w:val="hybridMultilevel"/>
    <w:tmpl w:val="B128E5A0"/>
    <w:lvl w:ilvl="0" w:tplc="38E638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96EB6"/>
    <w:multiLevelType w:val="hybridMultilevel"/>
    <w:tmpl w:val="E2AED25E"/>
    <w:lvl w:ilvl="0" w:tplc="8D04415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5C421D8"/>
    <w:multiLevelType w:val="hybridMultilevel"/>
    <w:tmpl w:val="551E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9"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0" w15:restartNumberingAfterBreak="0">
    <w:nsid w:val="52247AF7"/>
    <w:multiLevelType w:val="hybridMultilevel"/>
    <w:tmpl w:val="61DE0A3C"/>
    <w:lvl w:ilvl="0" w:tplc="676649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7117325"/>
    <w:multiLevelType w:val="hybridMultilevel"/>
    <w:tmpl w:val="80387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82584"/>
    <w:multiLevelType w:val="hybridMultilevel"/>
    <w:tmpl w:val="21E6E4A2"/>
    <w:lvl w:ilvl="0" w:tplc="49D250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4261E34"/>
    <w:multiLevelType w:val="hybridMultilevel"/>
    <w:tmpl w:val="6C58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A0262"/>
    <w:multiLevelType w:val="hybridMultilevel"/>
    <w:tmpl w:val="8ED62104"/>
    <w:lvl w:ilvl="0" w:tplc="0E7E60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836459326">
    <w:abstractNumId w:val="25"/>
  </w:num>
  <w:num w:numId="2" w16cid:durableId="254094678">
    <w:abstractNumId w:val="18"/>
  </w:num>
  <w:num w:numId="3" w16cid:durableId="1486893540">
    <w:abstractNumId w:val="15"/>
  </w:num>
  <w:num w:numId="4" w16cid:durableId="853105705">
    <w:abstractNumId w:val="28"/>
  </w:num>
  <w:num w:numId="5" w16cid:durableId="1836534783">
    <w:abstractNumId w:val="22"/>
  </w:num>
  <w:num w:numId="6" w16cid:durableId="1838687841">
    <w:abstractNumId w:val="29"/>
  </w:num>
  <w:num w:numId="7" w16cid:durableId="1486508489">
    <w:abstractNumId w:val="28"/>
  </w:num>
  <w:num w:numId="8" w16cid:durableId="1950165906">
    <w:abstractNumId w:val="29"/>
  </w:num>
  <w:num w:numId="9" w16cid:durableId="1956861464">
    <w:abstractNumId w:val="12"/>
  </w:num>
  <w:num w:numId="10" w16cid:durableId="1701662371">
    <w:abstractNumId w:val="10"/>
  </w:num>
  <w:num w:numId="11" w16cid:durableId="196628072">
    <w:abstractNumId w:val="33"/>
  </w:num>
  <w:num w:numId="12" w16cid:durableId="38360668">
    <w:abstractNumId w:val="7"/>
  </w:num>
  <w:num w:numId="13" w16cid:durableId="672605194">
    <w:abstractNumId w:val="6"/>
  </w:num>
  <w:num w:numId="14" w16cid:durableId="1561357579">
    <w:abstractNumId w:val="5"/>
  </w:num>
  <w:num w:numId="15" w16cid:durableId="163126540">
    <w:abstractNumId w:val="4"/>
  </w:num>
  <w:num w:numId="16" w16cid:durableId="294071187">
    <w:abstractNumId w:val="8"/>
  </w:num>
  <w:num w:numId="17" w16cid:durableId="811143098">
    <w:abstractNumId w:val="3"/>
  </w:num>
  <w:num w:numId="18" w16cid:durableId="860164185">
    <w:abstractNumId w:val="2"/>
  </w:num>
  <w:num w:numId="19" w16cid:durableId="1377777152">
    <w:abstractNumId w:val="1"/>
  </w:num>
  <w:num w:numId="20" w16cid:durableId="1618220060">
    <w:abstractNumId w:val="0"/>
  </w:num>
  <w:num w:numId="21" w16cid:durableId="230115637">
    <w:abstractNumId w:val="16"/>
  </w:num>
  <w:num w:numId="22" w16cid:durableId="2103600020">
    <w:abstractNumId w:val="11"/>
  </w:num>
  <w:num w:numId="23" w16cid:durableId="511378913">
    <w:abstractNumId w:val="21"/>
  </w:num>
  <w:num w:numId="24" w16cid:durableId="1895194031">
    <w:abstractNumId w:val="30"/>
  </w:num>
  <w:num w:numId="25" w16cid:durableId="916673788">
    <w:abstractNumId w:val="35"/>
  </w:num>
  <w:num w:numId="26" w16cid:durableId="2009551825">
    <w:abstractNumId w:val="17"/>
  </w:num>
  <w:num w:numId="27" w16cid:durableId="774909326">
    <w:abstractNumId w:val="13"/>
  </w:num>
  <w:num w:numId="28" w16cid:durableId="2134517260">
    <w:abstractNumId w:val="24"/>
  </w:num>
  <w:num w:numId="29" w16cid:durableId="1427535726">
    <w:abstractNumId w:val="32"/>
  </w:num>
  <w:num w:numId="30" w16cid:durableId="1358775313">
    <w:abstractNumId w:val="20"/>
  </w:num>
  <w:num w:numId="31" w16cid:durableId="1812670065">
    <w:abstractNumId w:val="26"/>
  </w:num>
  <w:num w:numId="32" w16cid:durableId="914556522">
    <w:abstractNumId w:val="34"/>
  </w:num>
  <w:num w:numId="33" w16cid:durableId="30612517">
    <w:abstractNumId w:val="23"/>
  </w:num>
  <w:num w:numId="34" w16cid:durableId="687872524">
    <w:abstractNumId w:val="19"/>
  </w:num>
  <w:num w:numId="35" w16cid:durableId="815950482">
    <w:abstractNumId w:val="31"/>
  </w:num>
  <w:num w:numId="36" w16cid:durableId="67194378">
    <w:abstractNumId w:val="9"/>
  </w:num>
  <w:num w:numId="37" w16cid:durableId="1666937933">
    <w:abstractNumId w:val="27"/>
  </w:num>
  <w:num w:numId="38" w16cid:durableId="78134159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3"/>
    <w:docVar w:name="EMM" w:val="0"/>
    <w:docVar w:name="NBEMMDOC" w:val="0"/>
  </w:docVars>
  <w:rsids>
    <w:rsidRoot w:val="00DC2D95"/>
    <w:rsid w:val="000140D5"/>
    <w:rsid w:val="0005109E"/>
    <w:rsid w:val="00052D03"/>
    <w:rsid w:val="0005568E"/>
    <w:rsid w:val="000658B1"/>
    <w:rsid w:val="00066A6C"/>
    <w:rsid w:val="00081483"/>
    <w:rsid w:val="000943FE"/>
    <w:rsid w:val="00095FD8"/>
    <w:rsid w:val="000A1FF0"/>
    <w:rsid w:val="000A5327"/>
    <w:rsid w:val="000A7592"/>
    <w:rsid w:val="000B1FA9"/>
    <w:rsid w:val="000B3B01"/>
    <w:rsid w:val="000C5DB6"/>
    <w:rsid w:val="000D0E41"/>
    <w:rsid w:val="000D61E7"/>
    <w:rsid w:val="000E1BCC"/>
    <w:rsid w:val="000E3A89"/>
    <w:rsid w:val="000E49E4"/>
    <w:rsid w:val="000E56B6"/>
    <w:rsid w:val="000F4E59"/>
    <w:rsid w:val="00106ABF"/>
    <w:rsid w:val="0012779B"/>
    <w:rsid w:val="00131C8D"/>
    <w:rsid w:val="00132029"/>
    <w:rsid w:val="00150ED9"/>
    <w:rsid w:val="0015620F"/>
    <w:rsid w:val="00174974"/>
    <w:rsid w:val="00180553"/>
    <w:rsid w:val="0019109B"/>
    <w:rsid w:val="00195A00"/>
    <w:rsid w:val="00197F33"/>
    <w:rsid w:val="001A4B7B"/>
    <w:rsid w:val="001C5E18"/>
    <w:rsid w:val="001D1233"/>
    <w:rsid w:val="001E5E02"/>
    <w:rsid w:val="001F46CB"/>
    <w:rsid w:val="00216F37"/>
    <w:rsid w:val="00223591"/>
    <w:rsid w:val="00240096"/>
    <w:rsid w:val="002434AF"/>
    <w:rsid w:val="00244A32"/>
    <w:rsid w:val="00256B62"/>
    <w:rsid w:val="0026446B"/>
    <w:rsid w:val="00265403"/>
    <w:rsid w:val="00275766"/>
    <w:rsid w:val="00280FD1"/>
    <w:rsid w:val="002A08EC"/>
    <w:rsid w:val="002A1D67"/>
    <w:rsid w:val="002A7085"/>
    <w:rsid w:val="002A7443"/>
    <w:rsid w:val="002A7AE3"/>
    <w:rsid w:val="002F6C2B"/>
    <w:rsid w:val="00301F07"/>
    <w:rsid w:val="00310AD6"/>
    <w:rsid w:val="003131F7"/>
    <w:rsid w:val="003142C5"/>
    <w:rsid w:val="003325A4"/>
    <w:rsid w:val="00335D4B"/>
    <w:rsid w:val="00344D46"/>
    <w:rsid w:val="00361D0C"/>
    <w:rsid w:val="00380971"/>
    <w:rsid w:val="003B50D7"/>
    <w:rsid w:val="003B77AA"/>
    <w:rsid w:val="003C2361"/>
    <w:rsid w:val="003C3468"/>
    <w:rsid w:val="003C6390"/>
    <w:rsid w:val="003C6A39"/>
    <w:rsid w:val="003D54EF"/>
    <w:rsid w:val="003E3C60"/>
    <w:rsid w:val="00411F86"/>
    <w:rsid w:val="004227BD"/>
    <w:rsid w:val="00430556"/>
    <w:rsid w:val="004324C6"/>
    <w:rsid w:val="00437EB5"/>
    <w:rsid w:val="00452087"/>
    <w:rsid w:val="00456012"/>
    <w:rsid w:val="004576F3"/>
    <w:rsid w:val="00464268"/>
    <w:rsid w:val="004A0389"/>
    <w:rsid w:val="004A4329"/>
    <w:rsid w:val="004A4C71"/>
    <w:rsid w:val="004A6998"/>
    <w:rsid w:val="004B0190"/>
    <w:rsid w:val="004B4B60"/>
    <w:rsid w:val="004B4E73"/>
    <w:rsid w:val="004D64F5"/>
    <w:rsid w:val="004F6F2B"/>
    <w:rsid w:val="005068A2"/>
    <w:rsid w:val="0052097D"/>
    <w:rsid w:val="00524A3B"/>
    <w:rsid w:val="005251E1"/>
    <w:rsid w:val="0054051F"/>
    <w:rsid w:val="0055217B"/>
    <w:rsid w:val="00567561"/>
    <w:rsid w:val="00575841"/>
    <w:rsid w:val="00594523"/>
    <w:rsid w:val="00595F91"/>
    <w:rsid w:val="005A0CD3"/>
    <w:rsid w:val="005A7CF3"/>
    <w:rsid w:val="005B0669"/>
    <w:rsid w:val="005B546C"/>
    <w:rsid w:val="005C337E"/>
    <w:rsid w:val="005D10C5"/>
    <w:rsid w:val="005E56C2"/>
    <w:rsid w:val="005F11CB"/>
    <w:rsid w:val="005F5E05"/>
    <w:rsid w:val="006146F9"/>
    <w:rsid w:val="00614F9E"/>
    <w:rsid w:val="00615DF6"/>
    <w:rsid w:val="006262FA"/>
    <w:rsid w:val="006267D3"/>
    <w:rsid w:val="006300E9"/>
    <w:rsid w:val="00644F14"/>
    <w:rsid w:val="00651A01"/>
    <w:rsid w:val="00653EF4"/>
    <w:rsid w:val="00656B81"/>
    <w:rsid w:val="00666ABA"/>
    <w:rsid w:val="006673A3"/>
    <w:rsid w:val="00671605"/>
    <w:rsid w:val="00687739"/>
    <w:rsid w:val="00695994"/>
    <w:rsid w:val="006A4136"/>
    <w:rsid w:val="006C53B7"/>
    <w:rsid w:val="006C5459"/>
    <w:rsid w:val="006D24ED"/>
    <w:rsid w:val="006D2A07"/>
    <w:rsid w:val="006D4D63"/>
    <w:rsid w:val="006D61C9"/>
    <w:rsid w:val="006E123B"/>
    <w:rsid w:val="007040EB"/>
    <w:rsid w:val="00714C20"/>
    <w:rsid w:val="007206F9"/>
    <w:rsid w:val="00723E48"/>
    <w:rsid w:val="00723E56"/>
    <w:rsid w:val="00725A59"/>
    <w:rsid w:val="0072702F"/>
    <w:rsid w:val="0073657C"/>
    <w:rsid w:val="007464F1"/>
    <w:rsid w:val="007907C0"/>
    <w:rsid w:val="0079386B"/>
    <w:rsid w:val="007A798F"/>
    <w:rsid w:val="007B2364"/>
    <w:rsid w:val="007B4BB4"/>
    <w:rsid w:val="007D2296"/>
    <w:rsid w:val="007D3C54"/>
    <w:rsid w:val="007E2771"/>
    <w:rsid w:val="007E739A"/>
    <w:rsid w:val="00803EF9"/>
    <w:rsid w:val="00805E99"/>
    <w:rsid w:val="00812D10"/>
    <w:rsid w:val="00812DBF"/>
    <w:rsid w:val="00841446"/>
    <w:rsid w:val="00842CBF"/>
    <w:rsid w:val="008531A6"/>
    <w:rsid w:val="0086520D"/>
    <w:rsid w:val="00881BB1"/>
    <w:rsid w:val="00886EC9"/>
    <w:rsid w:val="008951C5"/>
    <w:rsid w:val="008972E9"/>
    <w:rsid w:val="008B7568"/>
    <w:rsid w:val="008D10E4"/>
    <w:rsid w:val="008D3D57"/>
    <w:rsid w:val="008E75ED"/>
    <w:rsid w:val="008F0A92"/>
    <w:rsid w:val="008F7189"/>
    <w:rsid w:val="00904E3D"/>
    <w:rsid w:val="00911CBE"/>
    <w:rsid w:val="00921EC9"/>
    <w:rsid w:val="009241DF"/>
    <w:rsid w:val="00934DB4"/>
    <w:rsid w:val="00936855"/>
    <w:rsid w:val="00937BB9"/>
    <w:rsid w:val="0094237C"/>
    <w:rsid w:val="00944250"/>
    <w:rsid w:val="00946A19"/>
    <w:rsid w:val="00956B2A"/>
    <w:rsid w:val="0096293E"/>
    <w:rsid w:val="009656DE"/>
    <w:rsid w:val="00974C41"/>
    <w:rsid w:val="00975E89"/>
    <w:rsid w:val="009838D4"/>
    <w:rsid w:val="0098480A"/>
    <w:rsid w:val="009A767D"/>
    <w:rsid w:val="009B0D4F"/>
    <w:rsid w:val="009B4560"/>
    <w:rsid w:val="009B6F49"/>
    <w:rsid w:val="009C0A71"/>
    <w:rsid w:val="009C21E8"/>
    <w:rsid w:val="009C440C"/>
    <w:rsid w:val="009D35EF"/>
    <w:rsid w:val="009E01FB"/>
    <w:rsid w:val="009F4D41"/>
    <w:rsid w:val="00A1409C"/>
    <w:rsid w:val="00A248DD"/>
    <w:rsid w:val="00A3139B"/>
    <w:rsid w:val="00A47FE1"/>
    <w:rsid w:val="00A608F5"/>
    <w:rsid w:val="00A61644"/>
    <w:rsid w:val="00A6389A"/>
    <w:rsid w:val="00AA26A1"/>
    <w:rsid w:val="00AA5AEE"/>
    <w:rsid w:val="00AC58E5"/>
    <w:rsid w:val="00AD1811"/>
    <w:rsid w:val="00AD5081"/>
    <w:rsid w:val="00B03A4F"/>
    <w:rsid w:val="00B06BB9"/>
    <w:rsid w:val="00B10CDB"/>
    <w:rsid w:val="00B129CD"/>
    <w:rsid w:val="00B140D3"/>
    <w:rsid w:val="00B24865"/>
    <w:rsid w:val="00B26B9F"/>
    <w:rsid w:val="00B32955"/>
    <w:rsid w:val="00B43C15"/>
    <w:rsid w:val="00B52949"/>
    <w:rsid w:val="00B60352"/>
    <w:rsid w:val="00B61689"/>
    <w:rsid w:val="00B66897"/>
    <w:rsid w:val="00B74AA2"/>
    <w:rsid w:val="00B81775"/>
    <w:rsid w:val="00B91E61"/>
    <w:rsid w:val="00B96D2C"/>
    <w:rsid w:val="00B96F3E"/>
    <w:rsid w:val="00BA49C5"/>
    <w:rsid w:val="00BB1EAE"/>
    <w:rsid w:val="00BB600E"/>
    <w:rsid w:val="00BC06F9"/>
    <w:rsid w:val="00BC4A12"/>
    <w:rsid w:val="00BD1692"/>
    <w:rsid w:val="00BE74BA"/>
    <w:rsid w:val="00C07B0F"/>
    <w:rsid w:val="00C1493D"/>
    <w:rsid w:val="00C225F4"/>
    <w:rsid w:val="00C2363A"/>
    <w:rsid w:val="00C3360F"/>
    <w:rsid w:val="00C35790"/>
    <w:rsid w:val="00C42C12"/>
    <w:rsid w:val="00C533AB"/>
    <w:rsid w:val="00C57DB6"/>
    <w:rsid w:val="00C64222"/>
    <w:rsid w:val="00C763CF"/>
    <w:rsid w:val="00C7736B"/>
    <w:rsid w:val="00C90243"/>
    <w:rsid w:val="00CA7EB6"/>
    <w:rsid w:val="00CB5239"/>
    <w:rsid w:val="00CC2615"/>
    <w:rsid w:val="00CC5182"/>
    <w:rsid w:val="00CD1DE6"/>
    <w:rsid w:val="00CD66A6"/>
    <w:rsid w:val="00CD77A6"/>
    <w:rsid w:val="00CE65D7"/>
    <w:rsid w:val="00CF1689"/>
    <w:rsid w:val="00CF1F53"/>
    <w:rsid w:val="00CF5142"/>
    <w:rsid w:val="00CF6E07"/>
    <w:rsid w:val="00D22A99"/>
    <w:rsid w:val="00D25AF2"/>
    <w:rsid w:val="00D34BCF"/>
    <w:rsid w:val="00D415D6"/>
    <w:rsid w:val="00D47A3C"/>
    <w:rsid w:val="00D7197D"/>
    <w:rsid w:val="00D80228"/>
    <w:rsid w:val="00D81050"/>
    <w:rsid w:val="00D837F4"/>
    <w:rsid w:val="00D92F25"/>
    <w:rsid w:val="00DA703B"/>
    <w:rsid w:val="00DB4B6A"/>
    <w:rsid w:val="00DB56E2"/>
    <w:rsid w:val="00DB6354"/>
    <w:rsid w:val="00DB6EEA"/>
    <w:rsid w:val="00DC25C4"/>
    <w:rsid w:val="00DC2D95"/>
    <w:rsid w:val="00DD6561"/>
    <w:rsid w:val="00DE1916"/>
    <w:rsid w:val="00DE43D3"/>
    <w:rsid w:val="00DF21A8"/>
    <w:rsid w:val="00E34C87"/>
    <w:rsid w:val="00E36FFE"/>
    <w:rsid w:val="00E45DFA"/>
    <w:rsid w:val="00E5464B"/>
    <w:rsid w:val="00E5511E"/>
    <w:rsid w:val="00E60805"/>
    <w:rsid w:val="00E66C4F"/>
    <w:rsid w:val="00E7380C"/>
    <w:rsid w:val="00E75CE5"/>
    <w:rsid w:val="00EA5ED3"/>
    <w:rsid w:val="00EC7C5D"/>
    <w:rsid w:val="00EC7F4F"/>
    <w:rsid w:val="00EE177D"/>
    <w:rsid w:val="00EE206F"/>
    <w:rsid w:val="00EE2F0D"/>
    <w:rsid w:val="00EE38CA"/>
    <w:rsid w:val="00EF4A6A"/>
    <w:rsid w:val="00F03C63"/>
    <w:rsid w:val="00F06309"/>
    <w:rsid w:val="00F24642"/>
    <w:rsid w:val="00F24AB9"/>
    <w:rsid w:val="00F30683"/>
    <w:rsid w:val="00F30C8E"/>
    <w:rsid w:val="00F47618"/>
    <w:rsid w:val="00F479AC"/>
    <w:rsid w:val="00F74E83"/>
    <w:rsid w:val="00F8532D"/>
    <w:rsid w:val="00F90CCF"/>
    <w:rsid w:val="00F95489"/>
    <w:rsid w:val="00FA22B1"/>
    <w:rsid w:val="00FB5F13"/>
    <w:rsid w:val="00FE32CD"/>
    <w:rsid w:val="00FE7F01"/>
    <w:rsid w:val="00FF6F62"/>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8FDE5"/>
  <w15:docId w15:val="{70A9ED5E-B319-494C-90D8-F46110F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uiPriority w:val="4"/>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38"/>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1"/>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170268">
      <w:bodyDiv w:val="1"/>
      <w:marLeft w:val="0"/>
      <w:marRight w:val="0"/>
      <w:marTop w:val="0"/>
      <w:marBottom w:val="0"/>
      <w:divBdr>
        <w:top w:val="none" w:sz="0" w:space="0" w:color="auto"/>
        <w:left w:val="none" w:sz="0" w:space="0" w:color="auto"/>
        <w:bottom w:val="none" w:sz="0" w:space="0" w:color="auto"/>
        <w:right w:val="none" w:sz="0" w:space="0" w:color="auto"/>
      </w:divBdr>
    </w:div>
    <w:div w:id="16823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49516-17</Nr_x002e__x0020_akti>
    <Data_x0020_e_x0020_Krijimit xmlns="0e656187-b300-4fb0-8bf4-3a50f872073c">2023-07-25T09:41:45Z</Data_x0020_e_x0020_Krijimit>
    <URL xmlns="0e656187-b300-4fb0-8bf4-3a50f872073c" xsi:nil="true"/>
    <Institucion_x0020_Pergjegjes xmlns="0e656187-b300-4fb0-8bf4-3a50f872073c">http://qbz.gov.al/resource/authority/legal-institution/54|ministria-per-evropen-dhe-punet-e-jashtme</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2023-07-23T22:00:00Z</Date_x0020_protokolli>
    <Titulli xmlns="0e656187-b300-4fb0-8bf4-3a50f872073c">Çështja Mariglen Avdiu dhe të Tjerë kundër Shqipërisë ( kërkesa nr. 49516/17 )</Titulli>
    <Modifikuesi xmlns="0e656187-b300-4fb0-8bf4-3a50f872073c">jorina.kryeziu</Modifikuesi>
    <Nr_x002e__x0020_prot_x0020_QBZ xmlns="0e656187-b300-4fb0-8bf4-3a50f872073c">1113/1</Nr_x002e__x0020_prot_x0020_QBZ>
    <Data_x0020_e_x0020_Modifikimit xmlns="0e656187-b300-4fb0-8bf4-3a50f872073c">2023-07-26T08:21:23Z</Data_x0020_e_x0020_Modifikimit>
    <Dekretuar xmlns="0e656187-b300-4fb0-8bf4-3a50f872073c">false</Dekretuar>
    <Data xmlns="0e656187-b300-4fb0-8bf4-3a50f872073c">2023-05-22T22:00:00Z</Data>
    <Nr_x002e__x0020_protokolli_x0020_i_x0020_aktit xmlns="0e656187-b300-4fb0-8bf4-3a50f872073c">4414/1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AA0741DD92EB4A0E92ADA0234D002A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kt ligjor" ma:contentTypeID="0x010100AA0741DD92EB4A0E92ADA0234D002A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7CC17-A8AE-44C8-B79C-9CBBEEE2A1A1}">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4EDA7A57-8CEC-4CBB-9C9E-A8645A01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6E203D-6DF6-47DA-A4C5-8303C4870DF3}">
  <ds:schemaRefs>
    <ds:schemaRef ds:uri="http://schemas.openxmlformats.org/officeDocument/2006/bibliography"/>
  </ds:schemaRefs>
</ds:datastoreItem>
</file>

<file path=customXml/itemProps4.xml><?xml version="1.0" encoding="utf-8"?>
<ds:datastoreItem xmlns:ds="http://schemas.openxmlformats.org/officeDocument/2006/customXml" ds:itemID="{A59EEE6F-E493-4BEA-B1E5-6F539B41F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E959FB3-9478-4C40-84B6-5F23DA05CD46}">
  <ds:schemaRefs>
    <ds:schemaRef ds:uri="http://schemas.microsoft.com/sharepoint/v3/contenttype/forms"/>
  </ds:schemaRefs>
</ds:datastoreItem>
</file>

<file path=customXml/itemProps6.xml><?xml version="1.0" encoding="utf-8"?>
<ds:datastoreItem xmlns:ds="http://schemas.openxmlformats.org/officeDocument/2006/customXml" ds:itemID="{E0E7C1D8-BD34-4D9C-8BE4-63C98F0B9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Çështja Mariglen Avdiu dhe të Tjerë kundër Shqipërisë ( kërkesa nr. 49516/17 )</vt:lpstr>
    </vt:vector>
  </TitlesOfParts>
  <Manager/>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Mariglen Avdiu dhe të Tjerë kundër Shqipërisë ( kërkesa nr. 49516/17 )</dc:title>
  <dc:subject>DC</dc:subject>
  <dc:creator>Jonida Zaharia</dc:creator>
  <cp:lastModifiedBy>Jonida Zaharia</cp:lastModifiedBy>
  <cp:revision>2</cp:revision>
  <dcterms:created xsi:type="dcterms:W3CDTF">2024-06-07T11:46:00Z</dcterms:created>
  <dcterms:modified xsi:type="dcterms:W3CDTF">2024-06-07T11:46:00Z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QuickStyle">
    <vt:lpwstr>Jud_Styles_Eng_2019</vt:lpwstr>
  </property>
  <property fmtid="{D5CDD505-2E9C-101B-9397-08002B2CF9AE}" pid="4" name="RegisteredNo">
    <vt:lpwstr>13618/10</vt:lpwstr>
  </property>
  <property fmtid="{D5CDD505-2E9C-101B-9397-08002B2CF9AE}" pid="5" name="CASEID">
    <vt:lpwstr>627623</vt:lpwstr>
  </property>
  <property fmtid="{D5CDD505-2E9C-101B-9397-08002B2CF9AE}" pid="6" name="OrigTemp">
    <vt:lpwstr>English\Automation\Conversion Macros\NEW STYLES Decision.dotx</vt:lpwstr>
  </property>
  <property fmtid="{D5CDD505-2E9C-101B-9397-08002B2CF9AE}" pid="7" name="LaunchFolder">
    <vt:lpwstr>M:\Development of templates\</vt:lpwstr>
  </property>
  <property fmtid="{D5CDD505-2E9C-101B-9397-08002B2CF9AE}" pid="8" name="ContentTypeId">
    <vt:lpwstr>0x010100558EB02BDB9E204AB350EDD385B68E10</vt:lpwstr>
  </property>
</Properties>
</file>